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38F96F5B" w14:textId="77777777" w:rsidR="00FE0F02" w:rsidRDefault="005D5C3C">
      <w:pPr>
        <w:pStyle w:val="Heading1"/>
        <w:rPr>
          <w:u w:val="none"/>
        </w:rPr>
      </w:pPr>
      <w:r>
        <w:rPr>
          <w:noProof/>
        </w:rPr>
        <mc:AlternateContent>
          <mc:Choice Requires="wps">
            <w:drawing>
              <wp:anchor distT="0" distB="0" distL="0" distR="0" simplePos="0" relativeHeight="15729152" behindDoc="0" locked="0" layoutInCell="1" allowOverlap="1" wp14:anchorId="7E29EE59" wp14:editId="29A9CE42">
                <wp:simplePos x="0" y="0"/>
                <wp:positionH relativeFrom="page">
                  <wp:posOffset>701040</wp:posOffset>
                </wp:positionH>
                <wp:positionV relativeFrom="page">
                  <wp:posOffset>10070286</wp:posOffset>
                </wp:positionV>
                <wp:extent cx="6158230"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 style="position:absolute;margin-left:55.2pt;margin-top:792.95pt;width:484.9pt;height:.5pt;z-index:15729152;visibility:visible;mso-wrap-style:square;mso-wrap-distance-left:0;mso-wrap-distance-top:0;mso-wrap-distance-right:0;mso-wrap-distance-bottom:0;mso-position-horizontal:absolute;mso-position-horizontal-relative:page;mso-position-vertical:absolute;mso-position-vertical-relative:page;v-text-anchor:top" coordsize="6158230,6350" o:spid="_x0000_s1026" fillcolor="black" stroked="f" path="m6158230,l,,,6095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" w14:anchorId="18325AF4">
                <v:path arrowok="t"/>
                <w10:wrap anchorx="page" anchory="page"/>
              </v:shape>
            </w:pict>
          </mc:Fallback>
        </mc:AlternateContent>
      </w:r>
      <w:r>
        <w:t xml:space="preserve">RSE </w:t>
      </w:r>
      <w:r>
        <w:rPr>
          <w:spacing w:val="-2"/>
        </w:rPr>
        <w:t>Policy</w:t>
      </w:r>
    </w:p>
    <w:p w14:paraId="5431C03D" w14:textId="77777777" w:rsidR="00FE0F02" w:rsidRDefault="00FE0F02">
      <w:pPr>
        <w:pStyle w:val="BodyText"/>
        <w:ind w:left="0"/>
        <w:rPr>
          <w:b/>
          <w:sz w:val="20"/>
        </w:rPr>
      </w:pPr>
    </w:p>
    <w:p w14:paraId="13A8B742" w14:textId="77777777" w:rsidR="00FE0F02" w:rsidRDefault="00FE0F02">
      <w:pPr>
        <w:pStyle w:val="BodyText"/>
        <w:ind w:left="0"/>
        <w:rPr>
          <w:b/>
          <w:sz w:val="20"/>
        </w:rPr>
      </w:pPr>
    </w:p>
    <w:p w14:paraId="4A8B2350" w14:textId="77777777" w:rsidR="00FE0F02" w:rsidRDefault="00FE0F02">
      <w:pPr>
        <w:pStyle w:val="BodyText"/>
        <w:ind w:left="0"/>
        <w:rPr>
          <w:b/>
          <w:sz w:val="20"/>
        </w:rPr>
      </w:pPr>
    </w:p>
    <w:p w14:paraId="56D680B7" w14:textId="77777777" w:rsidR="00FE0F02" w:rsidRDefault="005D5C3C">
      <w:pPr>
        <w:pStyle w:val="BodyText"/>
        <w:spacing w:before="169"/>
        <w:ind w:left="0"/>
        <w:rPr>
          <w:b/>
          <w:sz w:val="20"/>
        </w:rPr>
      </w:pPr>
      <w:r>
        <w:rPr>
          <w:b/>
          <w:noProof/>
          <w:sz w:val="20"/>
        </w:rPr>
        <w:drawing>
          <wp:anchor distT="0" distB="0" distL="0" distR="0" simplePos="0" relativeHeight="487587840" behindDoc="1" locked="0" layoutInCell="1" allowOverlap="1" wp14:anchorId="725A929D" wp14:editId="17B78CAB">
            <wp:simplePos x="0" y="0"/>
            <wp:positionH relativeFrom="page">
              <wp:posOffset>3091179</wp:posOffset>
            </wp:positionH>
            <wp:positionV relativeFrom="paragraph">
              <wp:posOffset>277981</wp:posOffset>
            </wp:positionV>
            <wp:extent cx="1377690" cy="1347216"/>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1377690" cy="1347216"/>
                    </a:xfrm>
                    <a:prstGeom prst="rect">
                      <a:avLst/>
                    </a:prstGeom>
                  </pic:spPr>
                </pic:pic>
              </a:graphicData>
            </a:graphic>
          </wp:anchor>
        </w:drawing>
      </w:r>
    </w:p>
    <w:p w14:paraId="7E14BF59" w14:textId="77777777" w:rsidR="00FE0F02" w:rsidRDefault="00FE0F02">
      <w:pPr>
        <w:pStyle w:val="BodyText"/>
        <w:spacing w:before="109"/>
        <w:ind w:left="0"/>
        <w:rPr>
          <w:b/>
          <w:sz w:val="44"/>
        </w:rPr>
      </w:pPr>
    </w:p>
    <w:p w14:paraId="7CFDB57C" w14:textId="77777777" w:rsidR="00FE0F02" w:rsidRDefault="005D5C3C">
      <w:pPr>
        <w:ind w:left="1014"/>
        <w:rPr>
          <w:rFonts w:ascii="Arial MT" w:hAnsi="Arial MT"/>
          <w:sz w:val="44"/>
        </w:rPr>
      </w:pPr>
      <w:r>
        <w:rPr>
          <w:rFonts w:ascii="Arial MT" w:hAnsi="Arial MT"/>
          <w:color w:val="001F5F"/>
          <w:sz w:val="44"/>
        </w:rPr>
        <w:t>St.</w:t>
      </w:r>
      <w:r>
        <w:rPr>
          <w:rFonts w:ascii="Arial MT" w:hAnsi="Arial MT"/>
          <w:color w:val="001F5F"/>
          <w:spacing w:val="-1"/>
          <w:sz w:val="44"/>
        </w:rPr>
        <w:t xml:space="preserve"> </w:t>
      </w:r>
      <w:r>
        <w:rPr>
          <w:rFonts w:ascii="Arial MT" w:hAnsi="Arial MT"/>
          <w:color w:val="001F5F"/>
          <w:sz w:val="44"/>
        </w:rPr>
        <w:t>Augustine’s</w:t>
      </w:r>
      <w:r>
        <w:rPr>
          <w:rFonts w:ascii="Arial MT" w:hAnsi="Arial MT"/>
          <w:color w:val="001F5F"/>
          <w:spacing w:val="-1"/>
          <w:sz w:val="44"/>
        </w:rPr>
        <w:t xml:space="preserve"> </w:t>
      </w:r>
      <w:r>
        <w:rPr>
          <w:rFonts w:ascii="Arial MT" w:hAnsi="Arial MT"/>
          <w:color w:val="001F5F"/>
          <w:sz w:val="44"/>
        </w:rPr>
        <w:t>Catholic</w:t>
      </w:r>
      <w:r>
        <w:rPr>
          <w:rFonts w:ascii="Arial MT" w:hAnsi="Arial MT"/>
          <w:color w:val="001F5F"/>
          <w:spacing w:val="-3"/>
          <w:sz w:val="44"/>
        </w:rPr>
        <w:t xml:space="preserve"> </w:t>
      </w:r>
      <w:r>
        <w:rPr>
          <w:rFonts w:ascii="Arial MT" w:hAnsi="Arial MT"/>
          <w:color w:val="001F5F"/>
          <w:sz w:val="44"/>
        </w:rPr>
        <w:t>Primary</w:t>
      </w:r>
      <w:r>
        <w:rPr>
          <w:rFonts w:ascii="Arial MT" w:hAnsi="Arial MT"/>
          <w:color w:val="001F5F"/>
          <w:spacing w:val="-4"/>
          <w:sz w:val="44"/>
        </w:rPr>
        <w:t xml:space="preserve"> </w:t>
      </w:r>
      <w:r>
        <w:rPr>
          <w:rFonts w:ascii="Arial MT" w:hAnsi="Arial MT"/>
          <w:color w:val="001F5F"/>
          <w:spacing w:val="-2"/>
          <w:sz w:val="44"/>
        </w:rPr>
        <w:t>School</w:t>
      </w:r>
    </w:p>
    <w:p w14:paraId="2C285580" w14:textId="77777777" w:rsidR="00FE0F02" w:rsidRDefault="00FE0F02">
      <w:pPr>
        <w:pStyle w:val="BodyText"/>
        <w:spacing w:before="209"/>
        <w:ind w:left="0"/>
        <w:rPr>
          <w:rFonts w:ascii="Arial MT"/>
          <w:sz w:val="20"/>
        </w:rPr>
      </w:pPr>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7"/>
        <w:gridCol w:w="4084"/>
      </w:tblGrid>
      <w:tr w:rsidR="00FE0F02" w14:paraId="14304217" w14:textId="77777777">
        <w:trPr>
          <w:trHeight w:val="517"/>
        </w:trPr>
        <w:tc>
          <w:tcPr>
            <w:tcW w:w="8081" w:type="dxa"/>
            <w:gridSpan w:val="2"/>
            <w:shd w:val="clear" w:color="auto" w:fill="D0CECE"/>
          </w:tcPr>
          <w:p w14:paraId="2264E84B" w14:textId="77777777" w:rsidR="00FE0F02" w:rsidRDefault="005D5C3C">
            <w:pPr>
              <w:pStyle w:val="TableParagraph"/>
              <w:ind w:left="10"/>
              <w:jc w:val="center"/>
              <w:rPr>
                <w:b/>
                <w:sz w:val="24"/>
              </w:rPr>
            </w:pPr>
            <w:r>
              <w:rPr>
                <w:b/>
                <w:sz w:val="24"/>
              </w:rPr>
              <w:t>Document</w:t>
            </w:r>
            <w:r>
              <w:rPr>
                <w:b/>
                <w:spacing w:val="-8"/>
                <w:sz w:val="24"/>
              </w:rPr>
              <w:t xml:space="preserve"> </w:t>
            </w:r>
            <w:r>
              <w:rPr>
                <w:b/>
                <w:spacing w:val="-2"/>
                <w:sz w:val="24"/>
              </w:rPr>
              <w:t>Information</w:t>
            </w:r>
          </w:p>
        </w:tc>
      </w:tr>
      <w:tr w:rsidR="00FE0F02" w14:paraId="702D088E" w14:textId="77777777">
        <w:trPr>
          <w:trHeight w:val="515"/>
        </w:trPr>
        <w:tc>
          <w:tcPr>
            <w:tcW w:w="3997" w:type="dxa"/>
          </w:tcPr>
          <w:p w14:paraId="1A6432B7" w14:textId="77777777" w:rsidR="00FE0F02" w:rsidRDefault="005D5C3C">
            <w:pPr>
              <w:pStyle w:val="TableParagraph"/>
              <w:rPr>
                <w:b/>
                <w:sz w:val="24"/>
              </w:rPr>
            </w:pPr>
            <w:r>
              <w:rPr>
                <w:b/>
                <w:sz w:val="24"/>
              </w:rPr>
              <w:t>Source</w:t>
            </w:r>
            <w:r>
              <w:rPr>
                <w:b/>
                <w:spacing w:val="-2"/>
                <w:sz w:val="24"/>
              </w:rPr>
              <w:t xml:space="preserve"> </w:t>
            </w:r>
            <w:r>
              <w:rPr>
                <w:b/>
                <w:sz w:val="24"/>
              </w:rPr>
              <w:t>of</w:t>
            </w:r>
            <w:r>
              <w:rPr>
                <w:b/>
                <w:spacing w:val="-1"/>
                <w:sz w:val="24"/>
              </w:rPr>
              <w:t xml:space="preserve"> </w:t>
            </w:r>
            <w:r>
              <w:rPr>
                <w:b/>
                <w:spacing w:val="-2"/>
                <w:sz w:val="24"/>
              </w:rPr>
              <w:t>Policy</w:t>
            </w:r>
          </w:p>
        </w:tc>
        <w:tc>
          <w:tcPr>
            <w:tcW w:w="4084" w:type="dxa"/>
          </w:tcPr>
          <w:p w14:paraId="10FA5F77" w14:textId="77777777" w:rsidR="00FE0F02" w:rsidRDefault="005D5C3C">
            <w:pPr>
              <w:pStyle w:val="TableParagraph"/>
              <w:ind w:left="109"/>
              <w:rPr>
                <w:rFonts w:ascii="Arial MT"/>
                <w:sz w:val="24"/>
              </w:rPr>
            </w:pPr>
            <w:r>
              <w:rPr>
                <w:rFonts w:ascii="Arial MT"/>
                <w:sz w:val="24"/>
              </w:rPr>
              <w:t>Catholic</w:t>
            </w:r>
            <w:r>
              <w:rPr>
                <w:rFonts w:ascii="Arial MT"/>
                <w:spacing w:val="-7"/>
                <w:sz w:val="24"/>
              </w:rPr>
              <w:t xml:space="preserve"> </w:t>
            </w:r>
            <w:r>
              <w:rPr>
                <w:rFonts w:ascii="Arial MT"/>
                <w:sz w:val="24"/>
              </w:rPr>
              <w:t>Education</w:t>
            </w:r>
            <w:r>
              <w:rPr>
                <w:rFonts w:ascii="Arial MT"/>
                <w:spacing w:val="-8"/>
                <w:sz w:val="24"/>
              </w:rPr>
              <w:t xml:space="preserve"> </w:t>
            </w:r>
            <w:r>
              <w:rPr>
                <w:rFonts w:ascii="Arial MT"/>
                <w:spacing w:val="-2"/>
                <w:sz w:val="24"/>
              </w:rPr>
              <w:t>Service</w:t>
            </w:r>
          </w:p>
        </w:tc>
      </w:tr>
      <w:tr w:rsidR="00FE0F02" w14:paraId="4FDDB59E" w14:textId="77777777">
        <w:trPr>
          <w:trHeight w:val="518"/>
        </w:trPr>
        <w:tc>
          <w:tcPr>
            <w:tcW w:w="3997" w:type="dxa"/>
          </w:tcPr>
          <w:p w14:paraId="0AAE35DC" w14:textId="77777777" w:rsidR="00FE0F02" w:rsidRDefault="005D5C3C">
            <w:pPr>
              <w:pStyle w:val="TableParagraph"/>
              <w:spacing w:before="2"/>
              <w:rPr>
                <w:b/>
                <w:sz w:val="24"/>
              </w:rPr>
            </w:pPr>
            <w:r>
              <w:rPr>
                <w:b/>
                <w:sz w:val="24"/>
              </w:rPr>
              <w:t>Date</w:t>
            </w:r>
            <w:r>
              <w:rPr>
                <w:b/>
                <w:spacing w:val="-6"/>
                <w:sz w:val="24"/>
              </w:rPr>
              <w:t xml:space="preserve"> </w:t>
            </w:r>
            <w:r>
              <w:rPr>
                <w:b/>
                <w:sz w:val="24"/>
              </w:rPr>
              <w:t>of</w:t>
            </w:r>
            <w:r>
              <w:rPr>
                <w:b/>
                <w:spacing w:val="-6"/>
                <w:sz w:val="24"/>
              </w:rPr>
              <w:t xml:space="preserve"> </w:t>
            </w:r>
            <w:r>
              <w:rPr>
                <w:b/>
                <w:spacing w:val="-2"/>
                <w:sz w:val="24"/>
              </w:rPr>
              <w:t>Review</w:t>
            </w:r>
          </w:p>
        </w:tc>
        <w:tc>
          <w:tcPr>
            <w:tcW w:w="4084" w:type="dxa"/>
          </w:tcPr>
          <w:p w14:paraId="5854FF94" w14:textId="77777777" w:rsidR="00FE0F02" w:rsidRDefault="005D5C3C">
            <w:pPr>
              <w:pStyle w:val="TableParagraph"/>
              <w:spacing w:before="2"/>
              <w:ind w:left="109"/>
              <w:rPr>
                <w:rFonts w:ascii="Arial MT"/>
                <w:sz w:val="24"/>
              </w:rPr>
            </w:pPr>
            <w:r>
              <w:rPr>
                <w:rFonts w:ascii="Arial MT"/>
                <w:sz w:val="24"/>
              </w:rPr>
              <w:t>September</w:t>
            </w:r>
            <w:r>
              <w:rPr>
                <w:rFonts w:ascii="Arial MT"/>
                <w:spacing w:val="-5"/>
                <w:sz w:val="24"/>
              </w:rPr>
              <w:t xml:space="preserve"> </w:t>
            </w:r>
            <w:r w:rsidR="003C6AD4">
              <w:rPr>
                <w:rFonts w:ascii="Arial MT"/>
                <w:spacing w:val="-4"/>
                <w:sz w:val="24"/>
              </w:rPr>
              <w:t>2025</w:t>
            </w:r>
          </w:p>
        </w:tc>
      </w:tr>
      <w:tr w:rsidR="00FE0F02" w14:paraId="595DB66F" w14:textId="77777777">
        <w:trPr>
          <w:trHeight w:val="835"/>
        </w:trPr>
        <w:tc>
          <w:tcPr>
            <w:tcW w:w="3997" w:type="dxa"/>
          </w:tcPr>
          <w:p w14:paraId="078D5AF9" w14:textId="77777777" w:rsidR="00FE0F02" w:rsidRDefault="005D5C3C">
            <w:pPr>
              <w:pStyle w:val="TableParagraph"/>
              <w:spacing w:line="278" w:lineRule="auto"/>
              <w:rPr>
                <w:b/>
                <w:sz w:val="24"/>
              </w:rPr>
            </w:pPr>
            <w:r>
              <w:rPr>
                <w:b/>
                <w:sz w:val="24"/>
              </w:rPr>
              <w:t>Date of Agreement by Chair of Governors</w:t>
            </w:r>
            <w:r>
              <w:rPr>
                <w:b/>
                <w:spacing w:val="-8"/>
                <w:sz w:val="24"/>
              </w:rPr>
              <w:t xml:space="preserve"> </w:t>
            </w:r>
            <w:r>
              <w:rPr>
                <w:b/>
                <w:sz w:val="24"/>
              </w:rPr>
              <w:t>on</w:t>
            </w:r>
            <w:r>
              <w:rPr>
                <w:b/>
                <w:spacing w:val="-8"/>
                <w:sz w:val="24"/>
              </w:rPr>
              <w:t xml:space="preserve"> </w:t>
            </w:r>
            <w:r>
              <w:rPr>
                <w:b/>
                <w:sz w:val="24"/>
              </w:rPr>
              <w:t>behalf</w:t>
            </w:r>
            <w:r>
              <w:rPr>
                <w:b/>
                <w:spacing w:val="-8"/>
                <w:sz w:val="24"/>
              </w:rPr>
              <w:t xml:space="preserve"> </w:t>
            </w:r>
            <w:r>
              <w:rPr>
                <w:b/>
                <w:sz w:val="24"/>
              </w:rPr>
              <w:t>of</w:t>
            </w:r>
            <w:r>
              <w:rPr>
                <w:b/>
                <w:spacing w:val="-8"/>
                <w:sz w:val="24"/>
              </w:rPr>
              <w:t xml:space="preserve"> </w:t>
            </w:r>
            <w:r>
              <w:rPr>
                <w:b/>
                <w:sz w:val="24"/>
              </w:rPr>
              <w:t>the</w:t>
            </w:r>
            <w:r>
              <w:rPr>
                <w:b/>
                <w:spacing w:val="-8"/>
                <w:sz w:val="24"/>
              </w:rPr>
              <w:t xml:space="preserve"> </w:t>
            </w:r>
            <w:r>
              <w:rPr>
                <w:b/>
                <w:sz w:val="24"/>
              </w:rPr>
              <w:t>FGB</w:t>
            </w:r>
          </w:p>
        </w:tc>
        <w:tc>
          <w:tcPr>
            <w:tcW w:w="4084" w:type="dxa"/>
          </w:tcPr>
          <w:p w14:paraId="54E7BD80" w14:textId="77777777" w:rsidR="00FE0F02" w:rsidRDefault="005D5C3C">
            <w:pPr>
              <w:pStyle w:val="TableParagraph"/>
              <w:spacing w:before="159"/>
              <w:ind w:left="109"/>
              <w:rPr>
                <w:rFonts w:ascii="Arial MT"/>
                <w:sz w:val="24"/>
              </w:rPr>
            </w:pPr>
            <w:r>
              <w:rPr>
                <w:rFonts w:ascii="Arial MT"/>
                <w:sz w:val="24"/>
              </w:rPr>
              <w:t>October</w:t>
            </w:r>
            <w:r>
              <w:rPr>
                <w:rFonts w:ascii="Arial MT"/>
                <w:spacing w:val="-2"/>
                <w:sz w:val="24"/>
              </w:rPr>
              <w:t xml:space="preserve"> </w:t>
            </w:r>
            <w:r>
              <w:rPr>
                <w:rFonts w:ascii="Arial MT"/>
                <w:spacing w:val="-4"/>
                <w:sz w:val="24"/>
              </w:rPr>
              <w:t>20</w:t>
            </w:r>
            <w:r w:rsidR="003C6AD4">
              <w:rPr>
                <w:rFonts w:ascii="Arial MT"/>
                <w:spacing w:val="-4"/>
                <w:sz w:val="24"/>
              </w:rPr>
              <w:t>25</w:t>
            </w:r>
          </w:p>
        </w:tc>
      </w:tr>
      <w:tr w:rsidR="00FE0F02" w14:paraId="6687F829" w14:textId="77777777">
        <w:trPr>
          <w:trHeight w:val="518"/>
        </w:trPr>
        <w:tc>
          <w:tcPr>
            <w:tcW w:w="3997" w:type="dxa"/>
          </w:tcPr>
          <w:p w14:paraId="7B2C9F7B" w14:textId="77777777" w:rsidR="00FE0F02" w:rsidRDefault="005D5C3C">
            <w:pPr>
              <w:pStyle w:val="TableParagraph"/>
              <w:rPr>
                <w:b/>
                <w:sz w:val="24"/>
              </w:rPr>
            </w:pPr>
            <w:r>
              <w:rPr>
                <w:b/>
                <w:spacing w:val="-2"/>
                <w:sz w:val="24"/>
              </w:rPr>
              <w:t>Headteacher</w:t>
            </w:r>
          </w:p>
        </w:tc>
        <w:tc>
          <w:tcPr>
            <w:tcW w:w="4084" w:type="dxa"/>
          </w:tcPr>
          <w:p w14:paraId="79EF25BF" w14:textId="77777777" w:rsidR="00FE0F02" w:rsidRDefault="003C6AD4">
            <w:pPr>
              <w:pStyle w:val="TableParagraph"/>
              <w:ind w:left="109"/>
              <w:rPr>
                <w:rFonts w:ascii="Arial MT"/>
                <w:sz w:val="24"/>
              </w:rPr>
            </w:pPr>
            <w:r>
              <w:rPr>
                <w:rFonts w:ascii="Arial MT"/>
                <w:sz w:val="24"/>
              </w:rPr>
              <w:t>Sarah Thompson</w:t>
            </w:r>
          </w:p>
        </w:tc>
      </w:tr>
      <w:tr w:rsidR="00FE0F02" w14:paraId="1F58CE57" w14:textId="77777777">
        <w:trPr>
          <w:trHeight w:val="517"/>
        </w:trPr>
        <w:tc>
          <w:tcPr>
            <w:tcW w:w="3997" w:type="dxa"/>
          </w:tcPr>
          <w:p w14:paraId="09482CC4" w14:textId="77777777" w:rsidR="00FE0F02" w:rsidRDefault="005D5C3C">
            <w:pPr>
              <w:pStyle w:val="TableParagraph"/>
              <w:rPr>
                <w:b/>
                <w:sz w:val="24"/>
              </w:rPr>
            </w:pPr>
            <w:r>
              <w:rPr>
                <w:b/>
                <w:spacing w:val="-4"/>
                <w:sz w:val="24"/>
              </w:rPr>
              <w:t>Chair</w:t>
            </w:r>
          </w:p>
        </w:tc>
        <w:tc>
          <w:tcPr>
            <w:tcW w:w="4084" w:type="dxa"/>
          </w:tcPr>
          <w:p w14:paraId="30EA15F3" w14:textId="77777777" w:rsidR="00FE0F02" w:rsidRDefault="005D5C3C">
            <w:pPr>
              <w:pStyle w:val="TableParagraph"/>
              <w:ind w:left="109"/>
              <w:rPr>
                <w:rFonts w:ascii="Arial MT"/>
                <w:sz w:val="24"/>
              </w:rPr>
            </w:pPr>
            <w:r>
              <w:rPr>
                <w:rFonts w:ascii="Arial MT"/>
                <w:sz w:val="24"/>
              </w:rPr>
              <w:t>Ivan</w:t>
            </w:r>
            <w:r>
              <w:rPr>
                <w:rFonts w:ascii="Arial MT"/>
                <w:spacing w:val="-4"/>
                <w:sz w:val="24"/>
              </w:rPr>
              <w:t xml:space="preserve"> Hart</w:t>
            </w:r>
          </w:p>
        </w:tc>
      </w:tr>
      <w:tr w:rsidR="00FE0F02" w14:paraId="3B03E78C" w14:textId="77777777">
        <w:trPr>
          <w:trHeight w:val="515"/>
        </w:trPr>
        <w:tc>
          <w:tcPr>
            <w:tcW w:w="3997" w:type="dxa"/>
          </w:tcPr>
          <w:p w14:paraId="2CF0A8E3" w14:textId="77777777" w:rsidR="00FE0F02" w:rsidRDefault="005D5C3C">
            <w:pPr>
              <w:pStyle w:val="TableParagraph"/>
              <w:rPr>
                <w:b/>
                <w:sz w:val="24"/>
              </w:rPr>
            </w:pPr>
            <w:r>
              <w:rPr>
                <w:b/>
                <w:sz w:val="24"/>
              </w:rPr>
              <w:t>Date</w:t>
            </w:r>
            <w:r>
              <w:rPr>
                <w:b/>
                <w:spacing w:val="-7"/>
                <w:sz w:val="24"/>
              </w:rPr>
              <w:t xml:space="preserve"> </w:t>
            </w:r>
            <w:r>
              <w:rPr>
                <w:b/>
                <w:sz w:val="24"/>
              </w:rPr>
              <w:t>of</w:t>
            </w:r>
            <w:r>
              <w:rPr>
                <w:b/>
                <w:spacing w:val="-6"/>
                <w:sz w:val="24"/>
              </w:rPr>
              <w:t xml:space="preserve"> </w:t>
            </w:r>
            <w:r>
              <w:rPr>
                <w:b/>
                <w:sz w:val="24"/>
              </w:rPr>
              <w:t>Next</w:t>
            </w:r>
            <w:r>
              <w:rPr>
                <w:b/>
                <w:spacing w:val="-6"/>
                <w:sz w:val="24"/>
              </w:rPr>
              <w:t xml:space="preserve"> </w:t>
            </w:r>
            <w:r>
              <w:rPr>
                <w:b/>
                <w:spacing w:val="-2"/>
                <w:sz w:val="24"/>
              </w:rPr>
              <w:t>Review</w:t>
            </w:r>
          </w:p>
        </w:tc>
        <w:tc>
          <w:tcPr>
            <w:tcW w:w="4084" w:type="dxa"/>
          </w:tcPr>
          <w:p w14:paraId="278BD8AB" w14:textId="77777777" w:rsidR="00FE0F02" w:rsidRDefault="005D5C3C">
            <w:pPr>
              <w:pStyle w:val="TableParagraph"/>
              <w:ind w:left="109"/>
              <w:rPr>
                <w:rFonts w:ascii="Arial MT"/>
                <w:sz w:val="24"/>
              </w:rPr>
            </w:pPr>
            <w:r>
              <w:rPr>
                <w:rFonts w:ascii="Arial MT"/>
                <w:sz w:val="24"/>
              </w:rPr>
              <w:t>September</w:t>
            </w:r>
            <w:r>
              <w:rPr>
                <w:rFonts w:ascii="Arial MT"/>
                <w:spacing w:val="-5"/>
                <w:sz w:val="24"/>
              </w:rPr>
              <w:t xml:space="preserve"> </w:t>
            </w:r>
            <w:r>
              <w:rPr>
                <w:rFonts w:ascii="Arial MT"/>
                <w:spacing w:val="-4"/>
                <w:sz w:val="24"/>
              </w:rPr>
              <w:t>2</w:t>
            </w:r>
            <w:r w:rsidR="003C6AD4">
              <w:rPr>
                <w:rFonts w:ascii="Arial MT"/>
                <w:spacing w:val="-4"/>
                <w:sz w:val="24"/>
              </w:rPr>
              <w:t>027</w:t>
            </w:r>
          </w:p>
        </w:tc>
      </w:tr>
    </w:tbl>
    <w:p w14:paraId="1FD6AE05" w14:textId="77777777" w:rsidR="00FE0F02" w:rsidRDefault="00FE0F02">
      <w:pPr>
        <w:pStyle w:val="BodyText"/>
        <w:spacing w:before="465"/>
        <w:ind w:left="0"/>
        <w:rPr>
          <w:rFonts w:ascii="Arial MT"/>
          <w:sz w:val="44"/>
        </w:rPr>
      </w:pPr>
    </w:p>
    <w:p w14:paraId="09DEA639" w14:textId="39FF0506" w:rsidR="00FE0F02" w:rsidRDefault="00FE0F02" w:rsidP="32F03F3F">
      <w:pPr>
        <w:spacing w:before="1"/>
        <w:ind w:left="140"/>
        <w:rPr>
          <w:rFonts w:ascii="Arial MT"/>
          <w:color w:val="006FC0"/>
          <w:sz w:val="40"/>
          <w:szCs w:val="40"/>
        </w:rPr>
      </w:pPr>
    </w:p>
    <w:p w14:paraId="1551E23F" w14:textId="77777777" w:rsidR="00FE0F02" w:rsidRDefault="00FE0F02">
      <w:pPr>
        <w:spacing w:line="508" w:lineRule="auto"/>
        <w:rPr>
          <w:rFonts w:ascii="Arial MT"/>
          <w:sz w:val="32"/>
        </w:rPr>
        <w:sectPr w:rsidR="00FE0F02">
          <w:footerReference w:type="default" r:id="rId11"/>
          <w:type w:val="continuous"/>
          <w:pgSz w:w="11910" w:h="16840"/>
          <w:pgMar w:top="1520" w:right="992" w:bottom="1160" w:left="992" w:header="0" w:footer="974" w:gutter="0"/>
          <w:pgBorders w:offsetFrom="page">
            <w:top w:val="single" w:sz="4" w:space="24" w:color="000000"/>
            <w:left w:val="single" w:sz="4" w:space="24" w:color="000000"/>
            <w:bottom w:val="single" w:sz="4" w:space="24" w:color="000000"/>
            <w:right w:val="single" w:sz="4" w:space="24" w:color="000000"/>
          </w:pgBorders>
          <w:pgNumType w:start="1"/>
          <w:cols w:space="720"/>
        </w:sectPr>
      </w:pPr>
    </w:p>
    <w:p w14:paraId="016149C1" w14:textId="77777777" w:rsidR="00FE0F02" w:rsidRDefault="005D5C3C">
      <w:pPr>
        <w:pStyle w:val="Heading2"/>
      </w:pPr>
      <w:r>
        <w:rPr>
          <w:noProof/>
        </w:rPr>
        <w:lastRenderedPageBreak/>
        <mc:AlternateContent>
          <mc:Choice Requires="wps">
            <w:drawing>
              <wp:anchor distT="0" distB="0" distL="0" distR="0" simplePos="0" relativeHeight="15730688" behindDoc="0" locked="0" layoutInCell="1" allowOverlap="1" wp14:anchorId="779C4ADE" wp14:editId="41F1232E">
                <wp:simplePos x="0" y="0"/>
                <wp:positionH relativeFrom="page">
                  <wp:posOffset>701040</wp:posOffset>
                </wp:positionH>
                <wp:positionV relativeFrom="page">
                  <wp:posOffset>10070286</wp:posOffset>
                </wp:positionV>
                <wp:extent cx="6158230"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6" style="position:absolute;margin-left:55.2pt;margin-top:792.95pt;width:484.9pt;height:.5pt;z-index:15730688;visibility:visible;mso-wrap-style:square;mso-wrap-distance-left:0;mso-wrap-distance-top:0;mso-wrap-distance-right:0;mso-wrap-distance-bottom:0;mso-position-horizontal:absolute;mso-position-horizontal-relative:page;mso-position-vertical:absolute;mso-position-vertical-relative:page;v-text-anchor:top" coordsize="6158230,6350" o:spid="_x0000_s1026" fillcolor="black" stroked="f" path="m6158230,l,,,6095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" w14:anchorId="5A4374E6">
                <v:path arrowok="t"/>
                <w10:wrap anchorx="page" anchory="page"/>
              </v:shape>
            </w:pict>
          </mc:Fallback>
        </mc:AlternateContent>
      </w:r>
      <w:r>
        <w:t>RSE</w:t>
      </w:r>
      <w:r>
        <w:rPr>
          <w:spacing w:val="-16"/>
        </w:rPr>
        <w:t xml:space="preserve"> </w:t>
      </w:r>
      <w:r>
        <w:rPr>
          <w:spacing w:val="-2"/>
        </w:rPr>
        <w:t>Policy</w:t>
      </w:r>
    </w:p>
    <w:p w14:paraId="0C5733CE" w14:textId="77777777" w:rsidR="00FE0F02" w:rsidRDefault="005D5C3C">
      <w:pPr>
        <w:pStyle w:val="BodyText"/>
        <w:spacing w:before="4"/>
        <w:ind w:left="0"/>
        <w:rPr>
          <w:b/>
          <w:sz w:val="8"/>
        </w:rPr>
      </w:pPr>
      <w:r>
        <w:rPr>
          <w:b/>
          <w:noProof/>
          <w:sz w:val="8"/>
        </w:rPr>
        <mc:AlternateContent>
          <mc:Choice Requires="wps">
            <w:drawing>
              <wp:anchor distT="0" distB="0" distL="0" distR="0" simplePos="0" relativeHeight="487588864" behindDoc="1" locked="0" layoutInCell="1" allowOverlap="1" wp14:anchorId="5ADF715A" wp14:editId="490C7B23">
                <wp:simplePos x="0" y="0"/>
                <wp:positionH relativeFrom="page">
                  <wp:posOffset>701040</wp:posOffset>
                </wp:positionH>
                <wp:positionV relativeFrom="paragraph">
                  <wp:posOffset>80016</wp:posOffset>
                </wp:positionV>
                <wp:extent cx="61582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7" style="position:absolute;margin-left:55.2pt;margin-top:6.3pt;width:484.9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black"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" w14:anchorId="713B3BFD">
                <v:path arrowok="t"/>
                <w10:wrap type="topAndBottom" anchorx="page"/>
              </v:shape>
            </w:pict>
          </mc:Fallback>
        </mc:AlternateContent>
      </w:r>
    </w:p>
    <w:p w14:paraId="086B0C47" w14:textId="77777777" w:rsidR="00FE0F02" w:rsidRDefault="005D5C3C">
      <w:pPr>
        <w:pStyle w:val="Heading3"/>
        <w:spacing w:before="119"/>
        <w:rPr>
          <w:u w:val="none"/>
        </w:rPr>
      </w:pPr>
      <w:r>
        <w:t>School</w:t>
      </w:r>
      <w:r>
        <w:rPr>
          <w:spacing w:val="-2"/>
        </w:rPr>
        <w:t xml:space="preserve"> </w:t>
      </w:r>
      <w:r w:rsidR="003C6AD4">
        <w:t xml:space="preserve">Vision </w:t>
      </w:r>
      <w:r>
        <w:rPr>
          <w:spacing w:val="-2"/>
        </w:rPr>
        <w:t>Statement</w:t>
      </w:r>
    </w:p>
    <w:p w14:paraId="0DC2C5BE" w14:textId="77777777" w:rsidR="003C6AD4" w:rsidRPr="003C6AD4" w:rsidRDefault="003C6AD4" w:rsidP="003C6AD4">
      <w:pPr>
        <w:jc w:val="center"/>
        <w:rPr>
          <w:sz w:val="24"/>
          <w:szCs w:val="24"/>
        </w:rPr>
      </w:pPr>
      <w:r w:rsidRPr="003C6AD4">
        <w:rPr>
          <w:sz w:val="24"/>
          <w:szCs w:val="24"/>
        </w:rPr>
        <w:t>We are dedicated to nurturing each child’s faith and growth, providing an education that prepares and equips every child to succeed through the Gospel teaching. We embrace and celebrate our children’s unique gifts and encourage them to respect individuality. We empower our children to strive for excellence by cultivating a learning environment rooted in love, respect, patience, resilience and kindness, our core Christian values.</w:t>
      </w:r>
    </w:p>
    <w:p w14:paraId="0428BFDD" w14:textId="77777777" w:rsidR="003C6AD4" w:rsidRPr="003C6AD4" w:rsidRDefault="003C6AD4" w:rsidP="003C6AD4">
      <w:pPr>
        <w:rPr>
          <w:sz w:val="24"/>
          <w:szCs w:val="24"/>
        </w:rPr>
      </w:pPr>
    </w:p>
    <w:p w14:paraId="2A55351A" w14:textId="77777777" w:rsidR="003C6AD4" w:rsidRPr="003C6AD4" w:rsidRDefault="003C6AD4" w:rsidP="003C6AD4">
      <w:pPr>
        <w:jc w:val="center"/>
        <w:rPr>
          <w:b/>
          <w:i/>
          <w:sz w:val="24"/>
          <w:szCs w:val="24"/>
        </w:rPr>
      </w:pPr>
      <w:r w:rsidRPr="003C6AD4">
        <w:rPr>
          <w:b/>
          <w:i/>
          <w:sz w:val="24"/>
          <w:szCs w:val="24"/>
        </w:rPr>
        <w:t>In Omnia Caritas: In All Things Love</w:t>
      </w:r>
    </w:p>
    <w:p w14:paraId="21E2DDEF" w14:textId="77777777" w:rsidR="00FE0F02" w:rsidRDefault="00FE0F02">
      <w:pPr>
        <w:pStyle w:val="BodyText"/>
        <w:spacing w:before="2"/>
        <w:ind w:left="0"/>
      </w:pPr>
    </w:p>
    <w:p w14:paraId="1768CD7D" w14:textId="77777777" w:rsidR="00FE0F02" w:rsidRDefault="005D5C3C">
      <w:pPr>
        <w:pStyle w:val="BodyText"/>
        <w:spacing w:before="1"/>
        <w:ind w:left="140" w:right="651"/>
        <w:jc w:val="both"/>
      </w:pPr>
      <w:r>
        <w:t>In</w:t>
      </w:r>
      <w:r>
        <w:rPr>
          <w:spacing w:val="-2"/>
        </w:rPr>
        <w:t xml:space="preserve"> </w:t>
      </w:r>
      <w:r>
        <w:t>this</w:t>
      </w:r>
      <w:r>
        <w:rPr>
          <w:spacing w:val="-3"/>
        </w:rPr>
        <w:t xml:space="preserve"> </w:t>
      </w:r>
      <w:r>
        <w:t>policy</w:t>
      </w:r>
      <w:r>
        <w:rPr>
          <w:spacing w:val="-3"/>
        </w:rPr>
        <w:t xml:space="preserve"> </w:t>
      </w:r>
      <w:r>
        <w:t>the</w:t>
      </w:r>
      <w:r>
        <w:rPr>
          <w:spacing w:val="-2"/>
        </w:rPr>
        <w:t xml:space="preserve"> </w:t>
      </w:r>
      <w:r>
        <w:t>Governors</w:t>
      </w:r>
      <w:r>
        <w:rPr>
          <w:spacing w:val="-3"/>
        </w:rPr>
        <w:t xml:space="preserve"> </w:t>
      </w:r>
      <w:r>
        <w:t>and</w:t>
      </w:r>
      <w:r>
        <w:rPr>
          <w:spacing w:val="-4"/>
        </w:rPr>
        <w:t xml:space="preserve"> </w:t>
      </w:r>
      <w:r>
        <w:t>teachers,</w:t>
      </w:r>
      <w:r>
        <w:rPr>
          <w:spacing w:val="-5"/>
        </w:rPr>
        <w:t xml:space="preserve"> </w:t>
      </w:r>
      <w:r>
        <w:t>in</w:t>
      </w:r>
      <w:r>
        <w:rPr>
          <w:spacing w:val="-4"/>
        </w:rPr>
        <w:t xml:space="preserve"> </w:t>
      </w:r>
      <w:r>
        <w:t>partnership</w:t>
      </w:r>
      <w:r>
        <w:rPr>
          <w:spacing w:val="-2"/>
        </w:rPr>
        <w:t xml:space="preserve"> </w:t>
      </w:r>
      <w:r>
        <w:t>with</w:t>
      </w:r>
      <w:r>
        <w:rPr>
          <w:spacing w:val="-2"/>
        </w:rPr>
        <w:t xml:space="preserve"> </w:t>
      </w:r>
      <w:r>
        <w:t>pupils</w:t>
      </w:r>
      <w:r>
        <w:rPr>
          <w:spacing w:val="-5"/>
        </w:rPr>
        <w:t xml:space="preserve"> </w:t>
      </w:r>
      <w:r>
        <w:t>and</w:t>
      </w:r>
      <w:r>
        <w:rPr>
          <w:spacing w:val="-4"/>
        </w:rPr>
        <w:t xml:space="preserve"> </w:t>
      </w:r>
      <w:r>
        <w:t>their</w:t>
      </w:r>
      <w:r>
        <w:rPr>
          <w:spacing w:val="-4"/>
        </w:rPr>
        <w:t xml:space="preserve"> </w:t>
      </w:r>
      <w:r>
        <w:t>parents,</w:t>
      </w:r>
      <w:r>
        <w:rPr>
          <w:spacing w:val="-3"/>
        </w:rPr>
        <w:t xml:space="preserve"> </w:t>
      </w:r>
      <w:r>
        <w:t>set</w:t>
      </w:r>
      <w:r>
        <w:rPr>
          <w:spacing w:val="-3"/>
        </w:rPr>
        <w:t xml:space="preserve"> </w:t>
      </w:r>
      <w:r>
        <w:t>out their</w:t>
      </w:r>
      <w:r>
        <w:rPr>
          <w:spacing w:val="-1"/>
        </w:rPr>
        <w:t xml:space="preserve"> </w:t>
      </w:r>
      <w:r>
        <w:t>intentions about relationships</w:t>
      </w:r>
      <w:r>
        <w:rPr>
          <w:spacing w:val="-2"/>
        </w:rPr>
        <w:t xml:space="preserve"> </w:t>
      </w:r>
      <w:r>
        <w:t>and</w:t>
      </w:r>
      <w:r>
        <w:rPr>
          <w:spacing w:val="-1"/>
        </w:rPr>
        <w:t xml:space="preserve"> </w:t>
      </w:r>
      <w:r>
        <w:t>sex</w:t>
      </w:r>
      <w:r>
        <w:rPr>
          <w:spacing w:val="-1"/>
        </w:rPr>
        <w:t xml:space="preserve"> </w:t>
      </w:r>
      <w:r>
        <w:t>education</w:t>
      </w:r>
      <w:r>
        <w:rPr>
          <w:spacing w:val="-1"/>
        </w:rPr>
        <w:t xml:space="preserve"> </w:t>
      </w:r>
      <w:r>
        <w:t>(RSE).</w:t>
      </w:r>
      <w:r>
        <w:rPr>
          <w:spacing w:val="-1"/>
        </w:rPr>
        <w:t xml:space="preserve"> </w:t>
      </w:r>
      <w:r>
        <w:t>We set</w:t>
      </w:r>
      <w:r>
        <w:rPr>
          <w:spacing w:val="-1"/>
        </w:rPr>
        <w:t xml:space="preserve"> </w:t>
      </w:r>
      <w:r>
        <w:t>out</w:t>
      </w:r>
      <w:r>
        <w:rPr>
          <w:spacing w:val="-1"/>
        </w:rPr>
        <w:t xml:space="preserve"> </w:t>
      </w:r>
      <w:r>
        <w:t>our rationale</w:t>
      </w:r>
      <w:r>
        <w:rPr>
          <w:spacing w:val="-1"/>
        </w:rPr>
        <w:t xml:space="preserve"> </w:t>
      </w:r>
      <w:r>
        <w:t>for and approach to relationships and sex education in the school.</w:t>
      </w:r>
    </w:p>
    <w:p w14:paraId="2AA00453" w14:textId="77777777" w:rsidR="00FE0F02" w:rsidRDefault="005D5C3C">
      <w:pPr>
        <w:pStyle w:val="Heading3"/>
        <w:rPr>
          <w:u w:val="none"/>
        </w:rPr>
      </w:pPr>
      <w:r>
        <w:rPr>
          <w:spacing w:val="-2"/>
        </w:rPr>
        <w:t>Consultation</w:t>
      </w:r>
    </w:p>
    <w:p w14:paraId="57D2A00E" w14:textId="71C7FDC3" w:rsidR="00FE0F02" w:rsidRDefault="005D5C3C">
      <w:pPr>
        <w:pStyle w:val="BodyText"/>
        <w:spacing w:line="292" w:lineRule="exact"/>
        <w:ind w:left="140"/>
      </w:pPr>
      <w:r>
        <w:t>In</w:t>
      </w:r>
      <w:r>
        <w:rPr>
          <w:spacing w:val="-4"/>
        </w:rPr>
        <w:t xml:space="preserve"> </w:t>
      </w:r>
      <w:r>
        <w:t>devising</w:t>
      </w:r>
      <w:r>
        <w:rPr>
          <w:spacing w:val="-3"/>
        </w:rPr>
        <w:t xml:space="preserve"> </w:t>
      </w:r>
      <w:r>
        <w:t>this</w:t>
      </w:r>
      <w:r>
        <w:rPr>
          <w:spacing w:val="-4"/>
        </w:rPr>
        <w:t xml:space="preserve"> </w:t>
      </w:r>
      <w:r>
        <w:t>policy</w:t>
      </w:r>
      <w:r w:rsidR="3745C2E3">
        <w:t>,</w:t>
      </w:r>
      <w:r>
        <w:t xml:space="preserve"> we have consulted with the following groups:</w:t>
      </w:r>
    </w:p>
    <w:p w14:paraId="46532E9C" w14:textId="77777777" w:rsidR="00FE0F02" w:rsidRDefault="005D5C3C">
      <w:pPr>
        <w:pStyle w:val="ListParagraph"/>
        <w:numPr>
          <w:ilvl w:val="0"/>
          <w:numId w:val="1"/>
        </w:numPr>
        <w:tabs>
          <w:tab w:val="left" w:pos="861"/>
        </w:tabs>
        <w:rPr>
          <w:sz w:val="24"/>
        </w:rPr>
      </w:pPr>
      <w:r>
        <w:rPr>
          <w:sz w:val="24"/>
        </w:rPr>
        <w:t>review</w:t>
      </w:r>
      <w:r>
        <w:rPr>
          <w:spacing w:val="-4"/>
          <w:sz w:val="24"/>
        </w:rPr>
        <w:t xml:space="preserve"> </w:t>
      </w:r>
      <w:r>
        <w:rPr>
          <w:sz w:val="24"/>
        </w:rPr>
        <w:t>of</w:t>
      </w:r>
      <w:r>
        <w:rPr>
          <w:spacing w:val="-4"/>
          <w:sz w:val="24"/>
        </w:rPr>
        <w:t xml:space="preserve"> </w:t>
      </w:r>
      <w:r>
        <w:rPr>
          <w:sz w:val="24"/>
        </w:rPr>
        <w:t>RSE</w:t>
      </w:r>
      <w:r>
        <w:rPr>
          <w:spacing w:val="-3"/>
          <w:sz w:val="24"/>
        </w:rPr>
        <w:t xml:space="preserve"> </w:t>
      </w:r>
      <w:r>
        <w:rPr>
          <w:sz w:val="24"/>
        </w:rPr>
        <w:t>curriculum</w:t>
      </w:r>
      <w:r>
        <w:rPr>
          <w:spacing w:val="-4"/>
          <w:sz w:val="24"/>
        </w:rPr>
        <w:t xml:space="preserve"> </w:t>
      </w:r>
      <w:r>
        <w:rPr>
          <w:sz w:val="24"/>
        </w:rPr>
        <w:t>content</w:t>
      </w:r>
      <w:r>
        <w:rPr>
          <w:spacing w:val="-3"/>
          <w:sz w:val="24"/>
        </w:rPr>
        <w:t xml:space="preserve"> </w:t>
      </w:r>
      <w:r>
        <w:rPr>
          <w:sz w:val="24"/>
        </w:rPr>
        <w:t>with</w:t>
      </w:r>
      <w:r>
        <w:rPr>
          <w:spacing w:val="-4"/>
          <w:sz w:val="24"/>
        </w:rPr>
        <w:t xml:space="preserve"> </w:t>
      </w:r>
      <w:r>
        <w:rPr>
          <w:sz w:val="24"/>
        </w:rPr>
        <w:t>staff</w:t>
      </w:r>
      <w:r>
        <w:rPr>
          <w:spacing w:val="-4"/>
          <w:sz w:val="24"/>
        </w:rPr>
        <w:t xml:space="preserve"> </w:t>
      </w:r>
      <w:r>
        <w:rPr>
          <w:sz w:val="24"/>
        </w:rPr>
        <w:t>and</w:t>
      </w:r>
      <w:r>
        <w:rPr>
          <w:spacing w:val="-3"/>
          <w:sz w:val="24"/>
        </w:rPr>
        <w:t xml:space="preserve"> </w:t>
      </w:r>
      <w:r>
        <w:rPr>
          <w:spacing w:val="-2"/>
          <w:sz w:val="24"/>
        </w:rPr>
        <w:t>pupils</w:t>
      </w:r>
    </w:p>
    <w:p w14:paraId="00300006" w14:textId="77777777" w:rsidR="00FE0F02" w:rsidRDefault="005D5C3C">
      <w:pPr>
        <w:pStyle w:val="ListParagraph"/>
        <w:numPr>
          <w:ilvl w:val="0"/>
          <w:numId w:val="1"/>
        </w:numPr>
        <w:tabs>
          <w:tab w:val="left" w:pos="861"/>
        </w:tabs>
        <w:spacing w:before="2"/>
        <w:rPr>
          <w:sz w:val="24"/>
        </w:rPr>
      </w:pPr>
      <w:r>
        <w:rPr>
          <w:sz w:val="24"/>
        </w:rPr>
        <w:t>consultation</w:t>
      </w:r>
      <w:r>
        <w:rPr>
          <w:spacing w:val="-5"/>
          <w:sz w:val="24"/>
        </w:rPr>
        <w:t xml:space="preserve"> </w:t>
      </w:r>
      <w:r>
        <w:rPr>
          <w:sz w:val="24"/>
        </w:rPr>
        <w:t>with</w:t>
      </w:r>
      <w:r>
        <w:rPr>
          <w:spacing w:val="-3"/>
          <w:sz w:val="24"/>
        </w:rPr>
        <w:t xml:space="preserve"> </w:t>
      </w:r>
      <w:r>
        <w:rPr>
          <w:sz w:val="24"/>
        </w:rPr>
        <w:t>wider</w:t>
      </w:r>
      <w:r>
        <w:rPr>
          <w:spacing w:val="-8"/>
          <w:sz w:val="24"/>
        </w:rPr>
        <w:t xml:space="preserve"> </w:t>
      </w:r>
      <w:r>
        <w:rPr>
          <w:sz w:val="24"/>
        </w:rPr>
        <w:t>school</w:t>
      </w:r>
      <w:r>
        <w:rPr>
          <w:spacing w:val="-3"/>
          <w:sz w:val="24"/>
        </w:rPr>
        <w:t xml:space="preserve"> </w:t>
      </w:r>
      <w:r>
        <w:rPr>
          <w:sz w:val="24"/>
        </w:rPr>
        <w:t>community</w:t>
      </w:r>
      <w:r>
        <w:rPr>
          <w:spacing w:val="-4"/>
          <w:sz w:val="24"/>
        </w:rPr>
        <w:t xml:space="preserve"> </w:t>
      </w:r>
      <w:r>
        <w:rPr>
          <w:sz w:val="24"/>
        </w:rPr>
        <w:t>e.g.</w:t>
      </w:r>
      <w:r>
        <w:rPr>
          <w:spacing w:val="-5"/>
          <w:sz w:val="24"/>
        </w:rPr>
        <w:t xml:space="preserve"> </w:t>
      </w:r>
      <w:r>
        <w:rPr>
          <w:sz w:val="24"/>
        </w:rPr>
        <w:t>school</w:t>
      </w:r>
      <w:r>
        <w:rPr>
          <w:spacing w:val="-5"/>
          <w:sz w:val="24"/>
        </w:rPr>
        <w:t xml:space="preserve"> </w:t>
      </w:r>
      <w:r>
        <w:rPr>
          <w:spacing w:val="-2"/>
          <w:sz w:val="24"/>
        </w:rPr>
        <w:t>nurse</w:t>
      </w:r>
    </w:p>
    <w:p w14:paraId="4C7DA87E" w14:textId="77777777" w:rsidR="00FE0F02" w:rsidRDefault="005D5C3C">
      <w:pPr>
        <w:pStyle w:val="ListParagraph"/>
        <w:numPr>
          <w:ilvl w:val="0"/>
          <w:numId w:val="1"/>
        </w:numPr>
        <w:tabs>
          <w:tab w:val="left" w:pos="861"/>
        </w:tabs>
        <w:rPr>
          <w:sz w:val="24"/>
        </w:rPr>
      </w:pPr>
      <w:r>
        <w:rPr>
          <w:sz w:val="24"/>
        </w:rPr>
        <w:t>consultation</w:t>
      </w:r>
      <w:r>
        <w:rPr>
          <w:spacing w:val="-5"/>
          <w:sz w:val="24"/>
        </w:rPr>
        <w:t xml:space="preserve"> </w:t>
      </w:r>
      <w:r>
        <w:rPr>
          <w:sz w:val="24"/>
        </w:rPr>
        <w:t>with</w:t>
      </w:r>
      <w:r>
        <w:rPr>
          <w:spacing w:val="-3"/>
          <w:sz w:val="24"/>
        </w:rPr>
        <w:t xml:space="preserve"> </w:t>
      </w:r>
      <w:r>
        <w:rPr>
          <w:sz w:val="24"/>
        </w:rPr>
        <w:t>school</w:t>
      </w:r>
      <w:r>
        <w:rPr>
          <w:spacing w:val="-2"/>
          <w:sz w:val="24"/>
        </w:rPr>
        <w:t xml:space="preserve"> </w:t>
      </w:r>
      <w:r>
        <w:rPr>
          <w:sz w:val="24"/>
        </w:rPr>
        <w:t>Governing</w:t>
      </w:r>
      <w:r>
        <w:rPr>
          <w:spacing w:val="-6"/>
          <w:sz w:val="24"/>
        </w:rPr>
        <w:t xml:space="preserve"> </w:t>
      </w:r>
      <w:r>
        <w:rPr>
          <w:sz w:val="24"/>
        </w:rPr>
        <w:t>Committee,</w:t>
      </w:r>
      <w:r>
        <w:rPr>
          <w:spacing w:val="-6"/>
          <w:sz w:val="24"/>
        </w:rPr>
        <w:t xml:space="preserve"> </w:t>
      </w:r>
      <w:r>
        <w:rPr>
          <w:sz w:val="24"/>
        </w:rPr>
        <w:t>including</w:t>
      </w:r>
      <w:r>
        <w:rPr>
          <w:spacing w:val="-6"/>
          <w:sz w:val="24"/>
        </w:rPr>
        <w:t xml:space="preserve"> </w:t>
      </w:r>
      <w:r>
        <w:rPr>
          <w:sz w:val="24"/>
        </w:rPr>
        <w:t>the</w:t>
      </w:r>
      <w:r>
        <w:rPr>
          <w:spacing w:val="-3"/>
          <w:sz w:val="24"/>
        </w:rPr>
        <w:t xml:space="preserve"> </w:t>
      </w:r>
      <w:r>
        <w:rPr>
          <w:sz w:val="24"/>
        </w:rPr>
        <w:t>Parish</w:t>
      </w:r>
      <w:r>
        <w:rPr>
          <w:spacing w:val="-4"/>
          <w:sz w:val="24"/>
        </w:rPr>
        <w:t xml:space="preserve"> </w:t>
      </w:r>
      <w:r>
        <w:rPr>
          <w:spacing w:val="-2"/>
          <w:sz w:val="24"/>
        </w:rPr>
        <w:t>Priest</w:t>
      </w:r>
    </w:p>
    <w:p w14:paraId="0BB5BA1A" w14:textId="77777777" w:rsidR="00FE0F02" w:rsidRDefault="00FE0F02">
      <w:pPr>
        <w:pStyle w:val="BodyText"/>
        <w:spacing w:before="2"/>
        <w:ind w:left="0"/>
      </w:pPr>
    </w:p>
    <w:p w14:paraId="55B12E84" w14:textId="77777777" w:rsidR="00FE0F02" w:rsidRDefault="005D5C3C">
      <w:pPr>
        <w:pStyle w:val="BodyText"/>
        <w:ind w:left="140" w:right="202"/>
      </w:pPr>
      <w:r>
        <w:t>Implementation</w:t>
      </w:r>
      <w:r>
        <w:rPr>
          <w:spacing w:val="-4"/>
        </w:rPr>
        <w:t xml:space="preserve"> </w:t>
      </w:r>
      <w:r>
        <w:t>and</w:t>
      </w:r>
      <w:r>
        <w:rPr>
          <w:spacing w:val="-2"/>
        </w:rPr>
        <w:t xml:space="preserve"> </w:t>
      </w:r>
      <w:r>
        <w:t>Review</w:t>
      </w:r>
      <w:r>
        <w:rPr>
          <w:spacing w:val="-3"/>
        </w:rPr>
        <w:t xml:space="preserve"> </w:t>
      </w:r>
      <w:r>
        <w:t>of</w:t>
      </w:r>
      <w:r>
        <w:rPr>
          <w:spacing w:val="-4"/>
        </w:rPr>
        <w:t xml:space="preserve"> </w:t>
      </w:r>
      <w:r>
        <w:t>Policy</w:t>
      </w:r>
      <w:r>
        <w:rPr>
          <w:spacing w:val="-3"/>
        </w:rPr>
        <w:t xml:space="preserve"> </w:t>
      </w:r>
      <w:r>
        <w:t>will</w:t>
      </w:r>
      <w:r>
        <w:rPr>
          <w:spacing w:val="-3"/>
        </w:rPr>
        <w:t xml:space="preserve"> </w:t>
      </w:r>
      <w:r>
        <w:t>take</w:t>
      </w:r>
      <w:r>
        <w:rPr>
          <w:spacing w:val="-5"/>
        </w:rPr>
        <w:t xml:space="preserve"> </w:t>
      </w:r>
      <w:r>
        <w:t>place</w:t>
      </w:r>
      <w:r>
        <w:rPr>
          <w:spacing w:val="-2"/>
        </w:rPr>
        <w:t xml:space="preserve"> </w:t>
      </w:r>
      <w:r>
        <w:t>after</w:t>
      </w:r>
      <w:r>
        <w:rPr>
          <w:spacing w:val="-2"/>
        </w:rPr>
        <w:t xml:space="preserve"> </w:t>
      </w:r>
      <w:r>
        <w:t>consultation</w:t>
      </w:r>
      <w:r>
        <w:rPr>
          <w:spacing w:val="-2"/>
        </w:rPr>
        <w:t xml:space="preserve"> </w:t>
      </w:r>
      <w:r>
        <w:t>with</w:t>
      </w:r>
      <w:r>
        <w:rPr>
          <w:spacing w:val="-2"/>
        </w:rPr>
        <w:t xml:space="preserve"> </w:t>
      </w:r>
      <w:r>
        <w:t>the</w:t>
      </w:r>
      <w:r>
        <w:rPr>
          <w:spacing w:val="-2"/>
        </w:rPr>
        <w:t xml:space="preserve"> </w:t>
      </w:r>
      <w:r>
        <w:t>Governors</w:t>
      </w:r>
      <w:r>
        <w:rPr>
          <w:spacing w:val="-3"/>
        </w:rPr>
        <w:t xml:space="preserve"> </w:t>
      </w:r>
      <w:r>
        <w:t>in</w:t>
      </w:r>
      <w:r>
        <w:rPr>
          <w:spacing w:val="-1"/>
        </w:rPr>
        <w:t xml:space="preserve"> </w:t>
      </w:r>
      <w:r>
        <w:t>term 5 2023.</w:t>
      </w:r>
      <w:r>
        <w:rPr>
          <w:spacing w:val="40"/>
        </w:rPr>
        <w:t xml:space="preserve"> </w:t>
      </w:r>
      <w:r>
        <w:t>This policy will be reviewed every 2 years by the Headteacher, RSE Co-</w:t>
      </w:r>
      <w:proofErr w:type="spellStart"/>
      <w:r>
        <w:t>ordinator</w:t>
      </w:r>
      <w:proofErr w:type="spellEnd"/>
      <w:r>
        <w:t>, the Governing Body and Staff.</w:t>
      </w:r>
    </w:p>
    <w:p w14:paraId="09526B34" w14:textId="77777777" w:rsidR="00FE0F02" w:rsidRDefault="005D5C3C">
      <w:pPr>
        <w:pStyle w:val="BodyText"/>
        <w:spacing w:line="292" w:lineRule="exact"/>
        <w:ind w:left="140"/>
      </w:pPr>
      <w:r>
        <w:t>The</w:t>
      </w:r>
      <w:r>
        <w:rPr>
          <w:spacing w:val="-3"/>
        </w:rPr>
        <w:t xml:space="preserve"> </w:t>
      </w:r>
      <w:r>
        <w:t>next</w:t>
      </w:r>
      <w:r>
        <w:rPr>
          <w:spacing w:val="-2"/>
        </w:rPr>
        <w:t xml:space="preserve"> </w:t>
      </w:r>
      <w:r>
        <w:t>review</w:t>
      </w:r>
      <w:r>
        <w:rPr>
          <w:spacing w:val="-2"/>
        </w:rPr>
        <w:t xml:space="preserve"> </w:t>
      </w:r>
      <w:r>
        <w:t>date</w:t>
      </w:r>
      <w:r>
        <w:rPr>
          <w:spacing w:val="-3"/>
        </w:rPr>
        <w:t xml:space="preserve"> </w:t>
      </w:r>
      <w:r>
        <w:t>is</w:t>
      </w:r>
      <w:r>
        <w:rPr>
          <w:spacing w:val="2"/>
        </w:rPr>
        <w:t xml:space="preserve"> </w:t>
      </w:r>
      <w:r>
        <w:t>September</w:t>
      </w:r>
      <w:r>
        <w:rPr>
          <w:spacing w:val="-2"/>
        </w:rPr>
        <w:t xml:space="preserve"> </w:t>
      </w:r>
      <w:r>
        <w:rPr>
          <w:spacing w:val="-4"/>
        </w:rPr>
        <w:t>202</w:t>
      </w:r>
      <w:r w:rsidR="003C6AD4">
        <w:rPr>
          <w:spacing w:val="-4"/>
        </w:rPr>
        <w:t>7</w:t>
      </w:r>
    </w:p>
    <w:p w14:paraId="39E756EC" w14:textId="77777777" w:rsidR="00FE0F02" w:rsidRDefault="00FE0F02">
      <w:pPr>
        <w:pStyle w:val="BodyText"/>
        <w:ind w:left="0"/>
      </w:pPr>
    </w:p>
    <w:p w14:paraId="7AFE7BF0" w14:textId="77777777" w:rsidR="00FE0F02" w:rsidRDefault="005D5C3C">
      <w:pPr>
        <w:pStyle w:val="Heading3"/>
        <w:spacing w:before="0"/>
        <w:rPr>
          <w:u w:val="none"/>
        </w:rPr>
      </w:pPr>
      <w:r>
        <w:rPr>
          <w:spacing w:val="-2"/>
        </w:rPr>
        <w:t>Dissemination</w:t>
      </w:r>
    </w:p>
    <w:p w14:paraId="0FE5AF16" w14:textId="77777777" w:rsidR="00FE0F02" w:rsidRDefault="005D5C3C">
      <w:pPr>
        <w:pStyle w:val="BodyText"/>
        <w:ind w:left="140" w:right="574"/>
        <w:jc w:val="both"/>
      </w:pPr>
      <w:r>
        <w:t>The</w:t>
      </w:r>
      <w:r>
        <w:rPr>
          <w:spacing w:val="-3"/>
        </w:rPr>
        <w:t xml:space="preserve"> </w:t>
      </w:r>
      <w:r>
        <w:t>policy</w:t>
      </w:r>
      <w:r>
        <w:rPr>
          <w:spacing w:val="-2"/>
        </w:rPr>
        <w:t xml:space="preserve"> </w:t>
      </w:r>
      <w:r>
        <w:t>will</w:t>
      </w:r>
      <w:r>
        <w:rPr>
          <w:spacing w:val="-4"/>
        </w:rPr>
        <w:t xml:space="preserve"> </w:t>
      </w:r>
      <w:r>
        <w:t>be</w:t>
      </w:r>
      <w:r>
        <w:rPr>
          <w:spacing w:val="-1"/>
        </w:rPr>
        <w:t xml:space="preserve"> </w:t>
      </w:r>
      <w:r>
        <w:t>given</w:t>
      </w:r>
      <w:r>
        <w:rPr>
          <w:spacing w:val="-3"/>
        </w:rPr>
        <w:t xml:space="preserve"> </w:t>
      </w:r>
      <w:r>
        <w:t>to</w:t>
      </w:r>
      <w:r>
        <w:rPr>
          <w:spacing w:val="-1"/>
        </w:rPr>
        <w:t xml:space="preserve"> </w:t>
      </w:r>
      <w:r>
        <w:t>all</w:t>
      </w:r>
      <w:r>
        <w:rPr>
          <w:spacing w:val="-2"/>
        </w:rPr>
        <w:t xml:space="preserve"> </w:t>
      </w:r>
      <w:r>
        <w:t>members</w:t>
      </w:r>
      <w:r>
        <w:rPr>
          <w:spacing w:val="-2"/>
        </w:rPr>
        <w:t xml:space="preserve"> </w:t>
      </w:r>
      <w:r>
        <w:t>of</w:t>
      </w:r>
      <w:r>
        <w:rPr>
          <w:spacing w:val="-1"/>
        </w:rPr>
        <w:t xml:space="preserve"> </w:t>
      </w:r>
      <w:r>
        <w:t>the</w:t>
      </w:r>
      <w:r>
        <w:rPr>
          <w:spacing w:val="-4"/>
        </w:rPr>
        <w:t xml:space="preserve"> </w:t>
      </w:r>
      <w:r>
        <w:t>Governing Committee,</w:t>
      </w:r>
      <w:r>
        <w:rPr>
          <w:spacing w:val="-4"/>
        </w:rPr>
        <w:t xml:space="preserve"> </w:t>
      </w:r>
      <w:r>
        <w:t>and</w:t>
      </w:r>
      <w:r>
        <w:rPr>
          <w:spacing w:val="-3"/>
        </w:rPr>
        <w:t xml:space="preserve"> </w:t>
      </w:r>
      <w:r>
        <w:t>all</w:t>
      </w:r>
      <w:r>
        <w:rPr>
          <w:spacing w:val="-1"/>
        </w:rPr>
        <w:t xml:space="preserve"> </w:t>
      </w:r>
      <w:r>
        <w:t>teaching</w:t>
      </w:r>
      <w:r>
        <w:rPr>
          <w:spacing w:val="-4"/>
        </w:rPr>
        <w:t xml:space="preserve"> </w:t>
      </w:r>
      <w:r>
        <w:t>and</w:t>
      </w:r>
      <w:r>
        <w:rPr>
          <w:spacing w:val="-3"/>
        </w:rPr>
        <w:t xml:space="preserve"> </w:t>
      </w:r>
      <w:r>
        <w:t>non-teaching members</w:t>
      </w:r>
      <w:r>
        <w:rPr>
          <w:spacing w:val="-2"/>
        </w:rPr>
        <w:t xml:space="preserve"> </w:t>
      </w:r>
      <w:r>
        <w:t>of</w:t>
      </w:r>
      <w:r>
        <w:rPr>
          <w:spacing w:val="-1"/>
        </w:rPr>
        <w:t xml:space="preserve"> </w:t>
      </w:r>
      <w:r>
        <w:t>staff.</w:t>
      </w:r>
      <w:r>
        <w:rPr>
          <w:spacing w:val="-1"/>
        </w:rPr>
        <w:t xml:space="preserve"> </w:t>
      </w:r>
      <w:r>
        <w:t>Copies</w:t>
      </w:r>
      <w:r>
        <w:rPr>
          <w:spacing w:val="-1"/>
        </w:rPr>
        <w:t xml:space="preserve"> </w:t>
      </w:r>
      <w:r>
        <w:t>of</w:t>
      </w:r>
      <w:r>
        <w:rPr>
          <w:spacing w:val="-1"/>
        </w:rPr>
        <w:t xml:space="preserve"> </w:t>
      </w:r>
      <w:r>
        <w:t>the</w:t>
      </w:r>
      <w:r>
        <w:rPr>
          <w:spacing w:val="-2"/>
        </w:rPr>
        <w:t xml:space="preserve"> </w:t>
      </w:r>
      <w:r>
        <w:t>document will</w:t>
      </w:r>
      <w:r>
        <w:rPr>
          <w:spacing w:val="-2"/>
        </w:rPr>
        <w:t xml:space="preserve"> </w:t>
      </w:r>
      <w:r>
        <w:t>be</w:t>
      </w:r>
      <w:r>
        <w:rPr>
          <w:spacing w:val="-1"/>
        </w:rPr>
        <w:t xml:space="preserve"> </w:t>
      </w:r>
      <w:r>
        <w:t>available</w:t>
      </w:r>
      <w:r>
        <w:rPr>
          <w:spacing w:val="-2"/>
        </w:rPr>
        <w:t xml:space="preserve"> </w:t>
      </w:r>
      <w:r>
        <w:t>to all</w:t>
      </w:r>
      <w:r>
        <w:rPr>
          <w:spacing w:val="-4"/>
        </w:rPr>
        <w:t xml:space="preserve"> </w:t>
      </w:r>
      <w:r>
        <w:t>parents</w:t>
      </w:r>
      <w:r>
        <w:rPr>
          <w:spacing w:val="-2"/>
        </w:rPr>
        <w:t xml:space="preserve"> </w:t>
      </w:r>
      <w:r>
        <w:t>through</w:t>
      </w:r>
      <w:r>
        <w:rPr>
          <w:spacing w:val="-1"/>
        </w:rPr>
        <w:t xml:space="preserve"> </w:t>
      </w:r>
      <w:r>
        <w:t>the school’s website. Details of the content of the RSE curriculum will also be published on the</w:t>
      </w:r>
    </w:p>
    <w:p w14:paraId="797A8D12" w14:textId="77777777" w:rsidR="00FE0F02" w:rsidRDefault="005D5C3C">
      <w:pPr>
        <w:pStyle w:val="BodyText"/>
        <w:spacing w:line="292" w:lineRule="exact"/>
        <w:ind w:left="140"/>
        <w:jc w:val="both"/>
      </w:pPr>
      <w:r>
        <w:t>school’s</w:t>
      </w:r>
      <w:r>
        <w:rPr>
          <w:spacing w:val="-4"/>
        </w:rPr>
        <w:t xml:space="preserve"> </w:t>
      </w:r>
      <w:r>
        <w:t>web</w:t>
      </w:r>
      <w:r>
        <w:rPr>
          <w:spacing w:val="-3"/>
        </w:rPr>
        <w:t xml:space="preserve"> </w:t>
      </w:r>
      <w:r>
        <w:rPr>
          <w:spacing w:val="-2"/>
        </w:rPr>
        <w:t>site.</w:t>
      </w:r>
    </w:p>
    <w:p w14:paraId="6D82E093" w14:textId="77777777" w:rsidR="00FE0F02" w:rsidRDefault="005D5C3C">
      <w:pPr>
        <w:pStyle w:val="Heading3"/>
        <w:jc w:val="both"/>
        <w:rPr>
          <w:u w:val="none"/>
        </w:rPr>
      </w:pPr>
      <w:r>
        <w:t>Defining</w:t>
      </w:r>
      <w:r>
        <w:rPr>
          <w:spacing w:val="-5"/>
        </w:rPr>
        <w:t xml:space="preserve"> </w:t>
      </w:r>
      <w:r>
        <w:t>Relationship</w:t>
      </w:r>
      <w:r>
        <w:rPr>
          <w:spacing w:val="-4"/>
        </w:rPr>
        <w:t xml:space="preserve"> </w:t>
      </w:r>
      <w:r>
        <w:t>and</w:t>
      </w:r>
      <w:r>
        <w:rPr>
          <w:spacing w:val="-3"/>
        </w:rPr>
        <w:t xml:space="preserve"> </w:t>
      </w:r>
      <w:r>
        <w:t>Sex</w:t>
      </w:r>
      <w:r>
        <w:rPr>
          <w:spacing w:val="-3"/>
        </w:rPr>
        <w:t xml:space="preserve"> </w:t>
      </w:r>
      <w:r>
        <w:rPr>
          <w:spacing w:val="-2"/>
        </w:rPr>
        <w:t>Education</w:t>
      </w:r>
    </w:p>
    <w:p w14:paraId="50EE5D1D" w14:textId="77777777" w:rsidR="00FE0F02" w:rsidRDefault="005D5C3C">
      <w:pPr>
        <w:ind w:left="140" w:right="668"/>
        <w:jc w:val="both"/>
        <w:rPr>
          <w:sz w:val="24"/>
        </w:rPr>
      </w:pPr>
      <w:r>
        <w:rPr>
          <w:sz w:val="24"/>
        </w:rPr>
        <w:t>‘</w:t>
      </w:r>
      <w:r>
        <w:rPr>
          <w:i/>
          <w:sz w:val="24"/>
        </w:rPr>
        <w:t>Love</w:t>
      </w:r>
      <w:r>
        <w:rPr>
          <w:i/>
          <w:spacing w:val="-2"/>
          <w:sz w:val="24"/>
        </w:rPr>
        <w:t xml:space="preserve"> </w:t>
      </w:r>
      <w:r>
        <w:rPr>
          <w:i/>
          <w:sz w:val="24"/>
        </w:rPr>
        <w:t>bears</w:t>
      </w:r>
      <w:r>
        <w:rPr>
          <w:i/>
          <w:spacing w:val="-3"/>
          <w:sz w:val="24"/>
        </w:rPr>
        <w:t xml:space="preserve"> </w:t>
      </w:r>
      <w:r>
        <w:rPr>
          <w:i/>
          <w:sz w:val="24"/>
        </w:rPr>
        <w:t>all</w:t>
      </w:r>
      <w:r>
        <w:rPr>
          <w:i/>
          <w:spacing w:val="-3"/>
          <w:sz w:val="24"/>
        </w:rPr>
        <w:t xml:space="preserve"> </w:t>
      </w:r>
      <w:r>
        <w:rPr>
          <w:i/>
          <w:sz w:val="24"/>
        </w:rPr>
        <w:t>things,</w:t>
      </w:r>
      <w:r>
        <w:rPr>
          <w:i/>
          <w:spacing w:val="-2"/>
          <w:sz w:val="24"/>
        </w:rPr>
        <w:t xml:space="preserve"> </w:t>
      </w:r>
      <w:r>
        <w:rPr>
          <w:i/>
          <w:sz w:val="24"/>
        </w:rPr>
        <w:t>believes</w:t>
      </w:r>
      <w:r>
        <w:rPr>
          <w:i/>
          <w:spacing w:val="-2"/>
          <w:sz w:val="24"/>
        </w:rPr>
        <w:t xml:space="preserve"> </w:t>
      </w:r>
      <w:r>
        <w:rPr>
          <w:i/>
          <w:sz w:val="24"/>
        </w:rPr>
        <w:t>all</w:t>
      </w:r>
      <w:r>
        <w:rPr>
          <w:i/>
          <w:spacing w:val="-5"/>
          <w:sz w:val="24"/>
        </w:rPr>
        <w:t xml:space="preserve"> </w:t>
      </w:r>
      <w:r>
        <w:rPr>
          <w:i/>
          <w:sz w:val="24"/>
        </w:rPr>
        <w:t>things,</w:t>
      </w:r>
      <w:r>
        <w:rPr>
          <w:i/>
          <w:spacing w:val="-2"/>
          <w:sz w:val="24"/>
        </w:rPr>
        <w:t xml:space="preserve"> </w:t>
      </w:r>
      <w:r>
        <w:rPr>
          <w:i/>
          <w:sz w:val="24"/>
        </w:rPr>
        <w:t>hopes</w:t>
      </w:r>
      <w:r>
        <w:rPr>
          <w:i/>
          <w:spacing w:val="-2"/>
          <w:sz w:val="24"/>
        </w:rPr>
        <w:t xml:space="preserve"> </w:t>
      </w:r>
      <w:r>
        <w:rPr>
          <w:i/>
          <w:sz w:val="24"/>
        </w:rPr>
        <w:t>in</w:t>
      </w:r>
      <w:r>
        <w:rPr>
          <w:i/>
          <w:spacing w:val="-4"/>
          <w:sz w:val="24"/>
        </w:rPr>
        <w:t xml:space="preserve"> </w:t>
      </w:r>
      <w:r>
        <w:rPr>
          <w:i/>
          <w:sz w:val="24"/>
        </w:rPr>
        <w:t>all</w:t>
      </w:r>
      <w:r>
        <w:rPr>
          <w:i/>
          <w:spacing w:val="-3"/>
          <w:sz w:val="24"/>
        </w:rPr>
        <w:t xml:space="preserve"> </w:t>
      </w:r>
      <w:r>
        <w:rPr>
          <w:i/>
          <w:sz w:val="24"/>
        </w:rPr>
        <w:t>things,</w:t>
      </w:r>
      <w:r>
        <w:rPr>
          <w:i/>
          <w:spacing w:val="-2"/>
          <w:sz w:val="24"/>
        </w:rPr>
        <w:t xml:space="preserve"> </w:t>
      </w:r>
      <w:r>
        <w:rPr>
          <w:i/>
          <w:sz w:val="24"/>
        </w:rPr>
        <w:t>endures</w:t>
      </w:r>
      <w:r>
        <w:rPr>
          <w:i/>
          <w:spacing w:val="-3"/>
          <w:sz w:val="24"/>
        </w:rPr>
        <w:t xml:space="preserve"> </w:t>
      </w:r>
      <w:r>
        <w:rPr>
          <w:i/>
          <w:sz w:val="24"/>
        </w:rPr>
        <w:t>all</w:t>
      </w:r>
      <w:r>
        <w:rPr>
          <w:i/>
          <w:spacing w:val="-3"/>
          <w:sz w:val="24"/>
        </w:rPr>
        <w:t xml:space="preserve"> </w:t>
      </w:r>
      <w:r>
        <w:rPr>
          <w:i/>
          <w:sz w:val="24"/>
        </w:rPr>
        <w:t>things</w:t>
      </w:r>
      <w:r>
        <w:rPr>
          <w:sz w:val="24"/>
        </w:rPr>
        <w:t>.’</w:t>
      </w:r>
      <w:r>
        <w:rPr>
          <w:spacing w:val="-3"/>
          <w:sz w:val="24"/>
        </w:rPr>
        <w:t xml:space="preserve"> </w:t>
      </w:r>
      <w:r>
        <w:rPr>
          <w:sz w:val="24"/>
        </w:rPr>
        <w:t>(1</w:t>
      </w:r>
      <w:r>
        <w:rPr>
          <w:spacing w:val="-2"/>
          <w:sz w:val="24"/>
        </w:rPr>
        <w:t xml:space="preserve"> </w:t>
      </w:r>
      <w:r>
        <w:rPr>
          <w:sz w:val="24"/>
        </w:rPr>
        <w:t xml:space="preserve">Corinthians </w:t>
      </w:r>
      <w:r>
        <w:rPr>
          <w:spacing w:val="-2"/>
          <w:sz w:val="24"/>
        </w:rPr>
        <w:t>13.7)</w:t>
      </w:r>
    </w:p>
    <w:p w14:paraId="63770929" w14:textId="77777777" w:rsidR="00FE0F02" w:rsidRDefault="00FE0F02">
      <w:pPr>
        <w:pStyle w:val="BodyText"/>
        <w:spacing w:before="2"/>
        <w:ind w:left="0"/>
      </w:pPr>
    </w:p>
    <w:p w14:paraId="68A74BC0" w14:textId="498E3E27" w:rsidR="00FE0F02" w:rsidRDefault="005D5C3C">
      <w:pPr>
        <w:pStyle w:val="BodyText"/>
        <w:ind w:left="140" w:right="202"/>
      </w:pPr>
      <w:r>
        <w:t xml:space="preserve">The DFE guidance defines RSE as “lifelong learning about physical, moral and emotional </w:t>
      </w:r>
      <w:r w:rsidR="4168C85E">
        <w:t>development”</w:t>
      </w:r>
      <w:r>
        <w:t xml:space="preserve">. It is about the understanding of the importance of marriage and family life, stable and loving relationships, respect, </w:t>
      </w:r>
      <w:r w:rsidR="3C326AE6">
        <w:t>love,</w:t>
      </w:r>
      <w:r>
        <w:t xml:space="preserve"> and care. It is also about the teaching of sex, sexuality and sexual health”</w:t>
      </w:r>
      <w:r w:rsidRPr="32F03F3F">
        <w:rPr>
          <w:vertAlign w:val="superscript"/>
        </w:rPr>
        <w:t>1</w:t>
      </w:r>
      <w:r>
        <w:t xml:space="preserve">. It is about the development of the pupil’s knowledge and understanding of her or him, about what it means to be fully human, called to live in right relationships with self and others and being enabled to make moral decisions in conscience. The DFE identifies three </w:t>
      </w:r>
      <w:bookmarkStart w:id="1" w:name="_Int_iCJAjeiy"/>
      <w:proofErr w:type="gramStart"/>
      <w:r>
        <w:t>main</w:t>
      </w:r>
      <w:bookmarkEnd w:id="1"/>
      <w:proofErr w:type="gramEnd"/>
    </w:p>
    <w:p w14:paraId="7511E721" w14:textId="77777777" w:rsidR="00FE0F02" w:rsidRDefault="005D5C3C">
      <w:pPr>
        <w:pStyle w:val="BodyText"/>
        <w:spacing w:line="292" w:lineRule="exact"/>
        <w:ind w:left="140"/>
      </w:pPr>
      <w:r>
        <w:t>elements:</w:t>
      </w:r>
      <w:r>
        <w:rPr>
          <w:spacing w:val="-6"/>
        </w:rPr>
        <w:t xml:space="preserve"> </w:t>
      </w:r>
      <w:r>
        <w:t>“attitudes</w:t>
      </w:r>
      <w:r>
        <w:rPr>
          <w:spacing w:val="-4"/>
        </w:rPr>
        <w:t xml:space="preserve"> </w:t>
      </w:r>
      <w:r>
        <w:t>and</w:t>
      </w:r>
      <w:r>
        <w:rPr>
          <w:spacing w:val="-3"/>
        </w:rPr>
        <w:t xml:space="preserve"> </w:t>
      </w:r>
      <w:r>
        <w:t>values,</w:t>
      </w:r>
      <w:r>
        <w:rPr>
          <w:spacing w:val="-4"/>
        </w:rPr>
        <w:t xml:space="preserve"> </w:t>
      </w:r>
      <w:r>
        <w:t>personal</w:t>
      </w:r>
      <w:r>
        <w:rPr>
          <w:spacing w:val="-1"/>
        </w:rPr>
        <w:t xml:space="preserve"> </w:t>
      </w:r>
      <w:r>
        <w:t>and</w:t>
      </w:r>
      <w:r>
        <w:rPr>
          <w:spacing w:val="-4"/>
        </w:rPr>
        <w:t xml:space="preserve"> </w:t>
      </w:r>
      <w:r>
        <w:t>social</w:t>
      </w:r>
      <w:r>
        <w:rPr>
          <w:spacing w:val="-1"/>
        </w:rPr>
        <w:t xml:space="preserve"> </w:t>
      </w:r>
      <w:r>
        <w:t>skills,</w:t>
      </w:r>
      <w:r>
        <w:rPr>
          <w:spacing w:val="-2"/>
        </w:rPr>
        <w:t xml:space="preserve"> </w:t>
      </w:r>
      <w:r>
        <w:t>and</w:t>
      </w:r>
      <w:r>
        <w:rPr>
          <w:spacing w:val="-3"/>
        </w:rPr>
        <w:t xml:space="preserve"> </w:t>
      </w:r>
      <w:r>
        <w:t>knowledge</w:t>
      </w:r>
      <w:r>
        <w:rPr>
          <w:spacing w:val="-3"/>
        </w:rPr>
        <w:t xml:space="preserve"> </w:t>
      </w:r>
      <w:r>
        <w:t>and</w:t>
      </w:r>
      <w:r>
        <w:rPr>
          <w:spacing w:val="-3"/>
        </w:rPr>
        <w:t xml:space="preserve"> </w:t>
      </w:r>
      <w:r>
        <w:rPr>
          <w:spacing w:val="-2"/>
        </w:rPr>
        <w:t>understanding”</w:t>
      </w:r>
      <w:r>
        <w:rPr>
          <w:spacing w:val="-2"/>
          <w:vertAlign w:val="superscript"/>
        </w:rPr>
        <w:t>2</w:t>
      </w:r>
      <w:r>
        <w:rPr>
          <w:spacing w:val="-2"/>
        </w:rPr>
        <w:t>.</w:t>
      </w:r>
    </w:p>
    <w:p w14:paraId="4ADCC9C9" w14:textId="77777777" w:rsidR="00FE0F02" w:rsidRDefault="005D5C3C">
      <w:pPr>
        <w:pStyle w:val="Heading3"/>
        <w:spacing w:before="0"/>
        <w:rPr>
          <w:u w:val="none"/>
        </w:rPr>
      </w:pPr>
      <w:r>
        <w:t>Statutory</w:t>
      </w:r>
      <w:r>
        <w:rPr>
          <w:spacing w:val="-5"/>
        </w:rPr>
        <w:t xml:space="preserve"> </w:t>
      </w:r>
      <w:r>
        <w:t>Curriculum</w:t>
      </w:r>
      <w:r>
        <w:rPr>
          <w:spacing w:val="-4"/>
        </w:rPr>
        <w:t xml:space="preserve"> </w:t>
      </w:r>
      <w:r>
        <w:rPr>
          <w:spacing w:val="-2"/>
        </w:rPr>
        <w:t>Requirements</w:t>
      </w:r>
    </w:p>
    <w:p w14:paraId="1335F3F9" w14:textId="77777777" w:rsidR="00FE0F02" w:rsidRDefault="005D5C3C">
      <w:pPr>
        <w:pStyle w:val="BodyText"/>
        <w:spacing w:before="7"/>
        <w:ind w:left="0"/>
        <w:rPr>
          <w:b/>
          <w:sz w:val="15"/>
        </w:rPr>
      </w:pPr>
      <w:r>
        <w:rPr>
          <w:b/>
          <w:noProof/>
          <w:sz w:val="15"/>
        </w:rPr>
        <mc:AlternateContent>
          <mc:Choice Requires="wps">
            <w:drawing>
              <wp:anchor distT="0" distB="0" distL="0" distR="0" simplePos="0" relativeHeight="487589376" behindDoc="1" locked="0" layoutInCell="1" allowOverlap="1" wp14:anchorId="7EDCC7B3" wp14:editId="76E623FF">
                <wp:simplePos x="0" y="0"/>
                <wp:positionH relativeFrom="page">
                  <wp:posOffset>719327</wp:posOffset>
                </wp:positionH>
                <wp:positionV relativeFrom="paragraph">
                  <wp:posOffset>136068</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8" style="position:absolute;margin-left:56.65pt;margin-top:10.7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435,l,,,9144r1829435,l18294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" w14:anchorId="7B49ED38">
                <v:path arrowok="t"/>
                <w10:wrap type="topAndBottom" anchorx="page"/>
              </v:shape>
            </w:pict>
          </mc:Fallback>
        </mc:AlternateContent>
      </w:r>
    </w:p>
    <w:p w14:paraId="17DD43AB" w14:textId="3896C238" w:rsidR="00FE0F02" w:rsidRDefault="005D5C3C" w:rsidP="32F03F3F">
      <w:pPr>
        <w:spacing w:before="102" w:line="243" w:lineRule="exact"/>
        <w:ind w:left="140"/>
        <w:rPr>
          <w:sz w:val="20"/>
          <w:szCs w:val="20"/>
        </w:rPr>
      </w:pPr>
      <w:r w:rsidRPr="32F03F3F">
        <w:rPr>
          <w:sz w:val="20"/>
          <w:szCs w:val="20"/>
          <w:vertAlign w:val="superscript"/>
        </w:rPr>
        <w:t>1</w:t>
      </w:r>
      <w:r w:rsidRPr="32F03F3F">
        <w:rPr>
          <w:spacing w:val="-8"/>
          <w:sz w:val="20"/>
          <w:szCs w:val="20"/>
        </w:rPr>
        <w:t xml:space="preserve"> </w:t>
      </w:r>
      <w:r w:rsidRPr="32F03F3F">
        <w:rPr>
          <w:sz w:val="20"/>
          <w:szCs w:val="20"/>
        </w:rPr>
        <w:t>Sex</w:t>
      </w:r>
      <w:r w:rsidRPr="32F03F3F">
        <w:rPr>
          <w:spacing w:val="-7"/>
          <w:sz w:val="20"/>
          <w:szCs w:val="20"/>
        </w:rPr>
        <w:t xml:space="preserve"> </w:t>
      </w:r>
      <w:r w:rsidRPr="32F03F3F">
        <w:rPr>
          <w:sz w:val="20"/>
          <w:szCs w:val="20"/>
        </w:rPr>
        <w:t>and</w:t>
      </w:r>
      <w:r w:rsidRPr="32F03F3F">
        <w:rPr>
          <w:spacing w:val="-7"/>
          <w:sz w:val="20"/>
          <w:szCs w:val="20"/>
        </w:rPr>
        <w:t xml:space="preserve"> </w:t>
      </w:r>
      <w:r w:rsidRPr="32F03F3F">
        <w:rPr>
          <w:sz w:val="20"/>
          <w:szCs w:val="20"/>
        </w:rPr>
        <w:t>Relationship</w:t>
      </w:r>
      <w:r w:rsidRPr="32F03F3F">
        <w:rPr>
          <w:spacing w:val="-8"/>
          <w:sz w:val="20"/>
          <w:szCs w:val="20"/>
        </w:rPr>
        <w:t xml:space="preserve"> </w:t>
      </w:r>
      <w:r w:rsidRPr="32F03F3F">
        <w:rPr>
          <w:sz w:val="20"/>
          <w:szCs w:val="20"/>
        </w:rPr>
        <w:t>Education</w:t>
      </w:r>
      <w:r w:rsidRPr="32F03F3F">
        <w:rPr>
          <w:spacing w:val="-7"/>
          <w:sz w:val="20"/>
          <w:szCs w:val="20"/>
        </w:rPr>
        <w:t xml:space="preserve"> </w:t>
      </w:r>
      <w:r w:rsidRPr="32F03F3F">
        <w:rPr>
          <w:sz w:val="20"/>
          <w:szCs w:val="20"/>
        </w:rPr>
        <w:t>Guidance,</w:t>
      </w:r>
      <w:r w:rsidRPr="32F03F3F">
        <w:rPr>
          <w:spacing w:val="-7"/>
          <w:sz w:val="20"/>
          <w:szCs w:val="20"/>
        </w:rPr>
        <w:t xml:space="preserve"> </w:t>
      </w:r>
      <w:r w:rsidRPr="32F03F3F">
        <w:rPr>
          <w:sz w:val="20"/>
          <w:szCs w:val="20"/>
        </w:rPr>
        <w:t>DfEE,</w:t>
      </w:r>
      <w:r w:rsidRPr="32F03F3F">
        <w:rPr>
          <w:spacing w:val="-7"/>
          <w:sz w:val="20"/>
          <w:szCs w:val="20"/>
        </w:rPr>
        <w:t xml:space="preserve"> </w:t>
      </w:r>
      <w:r w:rsidRPr="32F03F3F">
        <w:rPr>
          <w:spacing w:val="-4"/>
          <w:sz w:val="20"/>
          <w:szCs w:val="20"/>
        </w:rPr>
        <w:t>20</w:t>
      </w:r>
      <w:r w:rsidR="1457D241" w:rsidRPr="32F03F3F">
        <w:rPr>
          <w:sz w:val="20"/>
          <w:szCs w:val="20"/>
        </w:rPr>
        <w:t>25</w:t>
      </w:r>
    </w:p>
    <w:p w14:paraId="1E79B10B" w14:textId="77777777" w:rsidR="00FE0F02" w:rsidRDefault="005D5C3C">
      <w:pPr>
        <w:spacing w:line="243" w:lineRule="exact"/>
        <w:ind w:left="140"/>
        <w:rPr>
          <w:sz w:val="20"/>
        </w:rPr>
      </w:pPr>
      <w:r>
        <w:rPr>
          <w:sz w:val="20"/>
          <w:vertAlign w:val="superscript"/>
        </w:rPr>
        <w:t>2</w:t>
      </w:r>
      <w:r>
        <w:rPr>
          <w:spacing w:val="-2"/>
          <w:sz w:val="20"/>
        </w:rPr>
        <w:t xml:space="preserve"> </w:t>
      </w:r>
      <w:r>
        <w:rPr>
          <w:spacing w:val="-4"/>
          <w:sz w:val="20"/>
        </w:rPr>
        <w:t>ibid</w:t>
      </w:r>
    </w:p>
    <w:p w14:paraId="3D89B622" w14:textId="77777777" w:rsidR="00FE0F02" w:rsidRDefault="00FE0F02">
      <w:pPr>
        <w:spacing w:line="243" w:lineRule="exact"/>
        <w:rPr>
          <w:sz w:val="20"/>
        </w:rPr>
        <w:sectPr w:rsidR="00FE0F02">
          <w:pgSz w:w="11910" w:h="16840"/>
          <w:pgMar w:top="1140" w:right="992" w:bottom="1160" w:left="992" w:header="0" w:footer="974" w:gutter="0"/>
          <w:pgBorders w:offsetFrom="page">
            <w:top w:val="single" w:sz="4" w:space="24" w:color="000000"/>
            <w:left w:val="single" w:sz="4" w:space="24" w:color="000000"/>
            <w:bottom w:val="single" w:sz="4" w:space="24" w:color="000000"/>
            <w:right w:val="single" w:sz="4" w:space="24" w:color="000000"/>
          </w:pgBorders>
          <w:cols w:space="720"/>
        </w:sectPr>
      </w:pPr>
    </w:p>
    <w:p w14:paraId="671D0699" w14:textId="77777777" w:rsidR="00FE0F02" w:rsidRDefault="005D5C3C">
      <w:pPr>
        <w:pStyle w:val="BodyText"/>
        <w:spacing w:before="34" w:line="242" w:lineRule="auto"/>
        <w:ind w:left="140"/>
      </w:pPr>
      <w:r>
        <w:rPr>
          <w:noProof/>
        </w:rPr>
        <w:lastRenderedPageBreak/>
        <mc:AlternateContent>
          <mc:Choice Requires="wps">
            <w:drawing>
              <wp:anchor distT="0" distB="0" distL="0" distR="0" simplePos="0" relativeHeight="15731200" behindDoc="0" locked="0" layoutInCell="1" allowOverlap="1" wp14:anchorId="75FFE525" wp14:editId="7506B1DA">
                <wp:simplePos x="0" y="0"/>
                <wp:positionH relativeFrom="page">
                  <wp:posOffset>701040</wp:posOffset>
                </wp:positionH>
                <wp:positionV relativeFrom="page">
                  <wp:posOffset>10070286</wp:posOffset>
                </wp:positionV>
                <wp:extent cx="6158230"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9" style="position:absolute;margin-left:55.2pt;margin-top:792.95pt;width:484.9pt;height:.5pt;z-index:15731200;visibility:visible;mso-wrap-style:square;mso-wrap-distance-left:0;mso-wrap-distance-top:0;mso-wrap-distance-right:0;mso-wrap-distance-bottom:0;mso-position-horizontal:absolute;mso-position-horizontal-relative:page;mso-position-vertical:absolute;mso-position-vertical-relative:page;v-text-anchor:top" coordsize="6158230,6350" o:spid="_x0000_s1026" fillcolor="black" stroked="f" path="m6158230,l,,,6095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" w14:anchorId="6FB0F058">
                <v:path arrowok="t"/>
                <w10:wrap anchorx="page" anchory="page"/>
              </v:shape>
            </w:pict>
          </mc:Fallback>
        </mc:AlternateContent>
      </w:r>
      <w:r>
        <w:t>We</w:t>
      </w:r>
      <w:r>
        <w:rPr>
          <w:spacing w:val="-1"/>
        </w:rPr>
        <w:t xml:space="preserve"> </w:t>
      </w:r>
      <w:r>
        <w:t>are</w:t>
      </w:r>
      <w:r>
        <w:rPr>
          <w:spacing w:val="-3"/>
        </w:rPr>
        <w:t xml:space="preserve"> </w:t>
      </w:r>
      <w:r>
        <w:t>legally</w:t>
      </w:r>
      <w:r>
        <w:rPr>
          <w:spacing w:val="-2"/>
        </w:rPr>
        <w:t xml:space="preserve"> </w:t>
      </w:r>
      <w:r>
        <w:t>required</w:t>
      </w:r>
      <w:r>
        <w:rPr>
          <w:spacing w:val="-3"/>
        </w:rPr>
        <w:t xml:space="preserve"> </w:t>
      </w:r>
      <w:r>
        <w:t>to</w:t>
      </w:r>
      <w:r>
        <w:rPr>
          <w:spacing w:val="-1"/>
        </w:rPr>
        <w:t xml:space="preserve"> </w:t>
      </w:r>
      <w:r>
        <w:t>teach</w:t>
      </w:r>
      <w:r>
        <w:rPr>
          <w:spacing w:val="-3"/>
        </w:rPr>
        <w:t xml:space="preserve"> </w:t>
      </w:r>
      <w:r>
        <w:t>those</w:t>
      </w:r>
      <w:r>
        <w:rPr>
          <w:spacing w:val="-3"/>
        </w:rPr>
        <w:t xml:space="preserve"> </w:t>
      </w:r>
      <w:r>
        <w:t>aspects</w:t>
      </w:r>
      <w:r>
        <w:rPr>
          <w:spacing w:val="-2"/>
        </w:rPr>
        <w:t xml:space="preserve"> </w:t>
      </w:r>
      <w:r>
        <w:t>of</w:t>
      </w:r>
      <w:r>
        <w:rPr>
          <w:spacing w:val="-3"/>
        </w:rPr>
        <w:t xml:space="preserve"> </w:t>
      </w:r>
      <w:r>
        <w:t>RSE</w:t>
      </w:r>
      <w:r>
        <w:rPr>
          <w:spacing w:val="-2"/>
        </w:rPr>
        <w:t xml:space="preserve"> </w:t>
      </w:r>
      <w:r>
        <w:t>which</w:t>
      </w:r>
      <w:r>
        <w:rPr>
          <w:spacing w:val="-1"/>
        </w:rPr>
        <w:t xml:space="preserve"> </w:t>
      </w:r>
      <w:r>
        <w:t>are</w:t>
      </w:r>
      <w:r>
        <w:rPr>
          <w:spacing w:val="-3"/>
        </w:rPr>
        <w:t xml:space="preserve"> </w:t>
      </w:r>
      <w:r>
        <w:t>statutory</w:t>
      </w:r>
      <w:r>
        <w:rPr>
          <w:spacing w:val="-5"/>
        </w:rPr>
        <w:t xml:space="preserve"> </w:t>
      </w:r>
      <w:r>
        <w:t>parts</w:t>
      </w:r>
      <w:r>
        <w:rPr>
          <w:spacing w:val="-4"/>
        </w:rPr>
        <w:t xml:space="preserve"> </w:t>
      </w:r>
      <w:r>
        <w:t>of</w:t>
      </w:r>
      <w:r>
        <w:rPr>
          <w:spacing w:val="-3"/>
        </w:rPr>
        <w:t xml:space="preserve"> </w:t>
      </w:r>
      <w:r>
        <w:t>National Curriculum Science. However, the reasons for our inclusion of RSE go further.</w:t>
      </w:r>
    </w:p>
    <w:p w14:paraId="5F930A06" w14:textId="77777777" w:rsidR="00FE0F02" w:rsidRDefault="005D5C3C">
      <w:pPr>
        <w:pStyle w:val="Heading3"/>
        <w:spacing w:before="289"/>
        <w:rPr>
          <w:u w:val="none"/>
        </w:rPr>
      </w:pPr>
      <w:r>
        <w:rPr>
          <w:spacing w:val="-2"/>
        </w:rPr>
        <w:t>Rationale</w:t>
      </w:r>
    </w:p>
    <w:p w14:paraId="26F47E58" w14:textId="77777777" w:rsidR="00FE0F02" w:rsidRDefault="005D5C3C">
      <w:pPr>
        <w:ind w:left="140"/>
        <w:rPr>
          <w:sz w:val="24"/>
        </w:rPr>
      </w:pPr>
      <w:r>
        <w:rPr>
          <w:sz w:val="24"/>
        </w:rPr>
        <w:t>‘</w:t>
      </w:r>
      <w:r>
        <w:rPr>
          <w:i/>
          <w:sz w:val="24"/>
        </w:rPr>
        <w:t>I</w:t>
      </w:r>
      <w:r>
        <w:rPr>
          <w:i/>
          <w:spacing w:val="-2"/>
          <w:sz w:val="24"/>
        </w:rPr>
        <w:t xml:space="preserve"> </w:t>
      </w:r>
      <w:r>
        <w:rPr>
          <w:i/>
          <w:sz w:val="24"/>
        </w:rPr>
        <w:t>have come</w:t>
      </w:r>
      <w:r>
        <w:rPr>
          <w:i/>
          <w:spacing w:val="-3"/>
          <w:sz w:val="24"/>
        </w:rPr>
        <w:t xml:space="preserve"> </w:t>
      </w:r>
      <w:r>
        <w:rPr>
          <w:i/>
          <w:sz w:val="24"/>
        </w:rPr>
        <w:t>that you</w:t>
      </w:r>
      <w:r>
        <w:rPr>
          <w:i/>
          <w:spacing w:val="-2"/>
          <w:sz w:val="24"/>
        </w:rPr>
        <w:t xml:space="preserve"> </w:t>
      </w:r>
      <w:r>
        <w:rPr>
          <w:i/>
          <w:sz w:val="24"/>
        </w:rPr>
        <w:t>might have</w:t>
      </w:r>
      <w:r>
        <w:rPr>
          <w:i/>
          <w:spacing w:val="-1"/>
          <w:sz w:val="24"/>
        </w:rPr>
        <w:t xml:space="preserve"> </w:t>
      </w:r>
      <w:r>
        <w:rPr>
          <w:i/>
          <w:sz w:val="24"/>
        </w:rPr>
        <w:t>life and</w:t>
      </w:r>
      <w:r>
        <w:rPr>
          <w:i/>
          <w:spacing w:val="-2"/>
          <w:sz w:val="24"/>
        </w:rPr>
        <w:t xml:space="preserve"> </w:t>
      </w:r>
      <w:r>
        <w:rPr>
          <w:i/>
          <w:sz w:val="24"/>
        </w:rPr>
        <w:t>have it</w:t>
      </w:r>
      <w:r>
        <w:rPr>
          <w:i/>
          <w:spacing w:val="-4"/>
          <w:sz w:val="24"/>
        </w:rPr>
        <w:t xml:space="preserve"> </w:t>
      </w:r>
      <w:r>
        <w:rPr>
          <w:i/>
          <w:sz w:val="24"/>
        </w:rPr>
        <w:t>to</w:t>
      </w:r>
      <w:r>
        <w:rPr>
          <w:i/>
          <w:spacing w:val="-2"/>
          <w:sz w:val="24"/>
        </w:rPr>
        <w:t xml:space="preserve"> </w:t>
      </w:r>
      <w:r>
        <w:rPr>
          <w:i/>
          <w:sz w:val="24"/>
        </w:rPr>
        <w:t>the</w:t>
      </w:r>
      <w:r>
        <w:rPr>
          <w:i/>
          <w:spacing w:val="-2"/>
          <w:sz w:val="24"/>
        </w:rPr>
        <w:t xml:space="preserve"> </w:t>
      </w:r>
      <w:r>
        <w:rPr>
          <w:i/>
          <w:sz w:val="24"/>
        </w:rPr>
        <w:t>full</w:t>
      </w:r>
      <w:r>
        <w:rPr>
          <w:sz w:val="24"/>
        </w:rPr>
        <w:t>.’</w:t>
      </w:r>
      <w:r>
        <w:rPr>
          <w:spacing w:val="-1"/>
          <w:sz w:val="24"/>
        </w:rPr>
        <w:t xml:space="preserve"> </w:t>
      </w:r>
      <w:r>
        <w:rPr>
          <w:spacing w:val="-2"/>
          <w:sz w:val="24"/>
        </w:rPr>
        <w:t>(Jn.10.10)</w:t>
      </w:r>
    </w:p>
    <w:p w14:paraId="0C9FBA9B" w14:textId="77777777" w:rsidR="00FE0F02" w:rsidRDefault="005D5C3C">
      <w:pPr>
        <w:pStyle w:val="BodyText"/>
        <w:spacing w:before="292"/>
        <w:ind w:left="140" w:right="84"/>
      </w:pPr>
      <w:r>
        <w:t>We</w:t>
      </w:r>
      <w:r>
        <w:rPr>
          <w:spacing w:val="-2"/>
        </w:rPr>
        <w:t xml:space="preserve"> </w:t>
      </w:r>
      <w:r>
        <w:t>are</w:t>
      </w:r>
      <w:r>
        <w:rPr>
          <w:spacing w:val="-4"/>
        </w:rPr>
        <w:t xml:space="preserve"> </w:t>
      </w:r>
      <w:r>
        <w:t>involved</w:t>
      </w:r>
      <w:r>
        <w:rPr>
          <w:spacing w:val="-2"/>
        </w:rPr>
        <w:t xml:space="preserve"> </w:t>
      </w:r>
      <w:r>
        <w:t>in</w:t>
      </w:r>
      <w:r>
        <w:rPr>
          <w:spacing w:val="-2"/>
        </w:rPr>
        <w:t xml:space="preserve"> </w:t>
      </w:r>
      <w:r>
        <w:t>relationships</w:t>
      </w:r>
      <w:r>
        <w:rPr>
          <w:spacing w:val="-3"/>
        </w:rPr>
        <w:t xml:space="preserve"> </w:t>
      </w:r>
      <w:r>
        <w:t>and</w:t>
      </w:r>
      <w:r>
        <w:rPr>
          <w:spacing w:val="-2"/>
        </w:rPr>
        <w:t xml:space="preserve"> </w:t>
      </w:r>
      <w:r>
        <w:t>sex</w:t>
      </w:r>
      <w:r>
        <w:rPr>
          <w:spacing w:val="-5"/>
        </w:rPr>
        <w:t xml:space="preserve"> </w:t>
      </w:r>
      <w:r>
        <w:t>education</w:t>
      </w:r>
      <w:r>
        <w:rPr>
          <w:spacing w:val="-2"/>
        </w:rPr>
        <w:t xml:space="preserve"> </w:t>
      </w:r>
      <w:r>
        <w:t>precisely</w:t>
      </w:r>
      <w:r>
        <w:rPr>
          <w:spacing w:val="-3"/>
        </w:rPr>
        <w:t xml:space="preserve"> </w:t>
      </w:r>
      <w:r>
        <w:t>because</w:t>
      </w:r>
      <w:r>
        <w:rPr>
          <w:spacing w:val="-2"/>
        </w:rPr>
        <w:t xml:space="preserve"> </w:t>
      </w:r>
      <w:r>
        <w:t>of</w:t>
      </w:r>
      <w:r>
        <w:rPr>
          <w:spacing w:val="-4"/>
        </w:rPr>
        <w:t xml:space="preserve"> </w:t>
      </w:r>
      <w:r>
        <w:t>our</w:t>
      </w:r>
      <w:r>
        <w:rPr>
          <w:spacing w:val="-2"/>
        </w:rPr>
        <w:t xml:space="preserve"> </w:t>
      </w:r>
      <w:r>
        <w:t>Christian</w:t>
      </w:r>
      <w:r>
        <w:rPr>
          <w:spacing w:val="-4"/>
        </w:rPr>
        <w:t xml:space="preserve"> </w:t>
      </w:r>
      <w:r>
        <w:t>beliefs</w:t>
      </w:r>
      <w:r>
        <w:rPr>
          <w:spacing w:val="-5"/>
        </w:rPr>
        <w:t xml:space="preserve"> </w:t>
      </w:r>
      <w:r>
        <w:t>about God and about the human person. The belief in the unique dignity of the human person made in the image and likeness of God underpins the approach to all education in a Catholic school. Our approach to RSE therefore is rooted in the Catholic Church’s teaching of the human person and presented in a positive framework of Christian ideals.</w:t>
      </w:r>
    </w:p>
    <w:p w14:paraId="66C68E78" w14:textId="77777777" w:rsidR="00FE0F02" w:rsidRDefault="005D5C3C">
      <w:pPr>
        <w:pStyle w:val="BodyText"/>
        <w:spacing w:before="292"/>
        <w:ind w:left="140" w:right="267"/>
      </w:pPr>
      <w:r>
        <w:t>At the heart of the Christian life is the Trinity, Father, Son and Spirit in communion, united in loving relationship and embracing all people and all creation. As a consequence of the Christian belief</w:t>
      </w:r>
      <w:r>
        <w:rPr>
          <w:spacing w:val="-1"/>
        </w:rPr>
        <w:t xml:space="preserve"> </w:t>
      </w:r>
      <w:r>
        <w:t>that</w:t>
      </w:r>
      <w:r>
        <w:rPr>
          <w:spacing w:val="-3"/>
        </w:rPr>
        <w:t xml:space="preserve"> </w:t>
      </w:r>
      <w:r>
        <w:t>we</w:t>
      </w:r>
      <w:r>
        <w:rPr>
          <w:spacing w:val="-1"/>
        </w:rPr>
        <w:t xml:space="preserve"> </w:t>
      </w:r>
      <w:r>
        <w:t>are</w:t>
      </w:r>
      <w:r>
        <w:rPr>
          <w:spacing w:val="-3"/>
        </w:rPr>
        <w:t xml:space="preserve"> </w:t>
      </w:r>
      <w:r>
        <w:t>made</w:t>
      </w:r>
      <w:r>
        <w:rPr>
          <w:spacing w:val="-1"/>
        </w:rPr>
        <w:t xml:space="preserve"> </w:t>
      </w:r>
      <w:r>
        <w:t>in</w:t>
      </w:r>
      <w:r>
        <w:rPr>
          <w:spacing w:val="-1"/>
        </w:rPr>
        <w:t xml:space="preserve"> </w:t>
      </w:r>
      <w:r>
        <w:t>the</w:t>
      </w:r>
      <w:r>
        <w:rPr>
          <w:spacing w:val="-1"/>
        </w:rPr>
        <w:t xml:space="preserve"> </w:t>
      </w:r>
      <w:r>
        <w:t>image</w:t>
      </w:r>
      <w:r>
        <w:rPr>
          <w:spacing w:val="-1"/>
        </w:rPr>
        <w:t xml:space="preserve"> </w:t>
      </w:r>
      <w:r>
        <w:t>and</w:t>
      </w:r>
      <w:r>
        <w:rPr>
          <w:spacing w:val="-3"/>
        </w:rPr>
        <w:t xml:space="preserve"> </w:t>
      </w:r>
      <w:r>
        <w:t>likeness</w:t>
      </w:r>
      <w:r>
        <w:rPr>
          <w:spacing w:val="-4"/>
        </w:rPr>
        <w:t xml:space="preserve"> </w:t>
      </w:r>
      <w:r>
        <w:t>of</w:t>
      </w:r>
      <w:r>
        <w:rPr>
          <w:spacing w:val="-3"/>
        </w:rPr>
        <w:t xml:space="preserve"> </w:t>
      </w:r>
      <w:r>
        <w:t>God,</w:t>
      </w:r>
      <w:r>
        <w:rPr>
          <w:spacing w:val="-4"/>
        </w:rPr>
        <w:t xml:space="preserve"> </w:t>
      </w:r>
      <w:r>
        <w:t>gender</w:t>
      </w:r>
      <w:r>
        <w:rPr>
          <w:spacing w:val="-3"/>
        </w:rPr>
        <w:t xml:space="preserve"> </w:t>
      </w:r>
      <w:r>
        <w:t>and</w:t>
      </w:r>
      <w:r>
        <w:rPr>
          <w:spacing w:val="-3"/>
        </w:rPr>
        <w:t xml:space="preserve"> </w:t>
      </w:r>
      <w:r>
        <w:t>sexuality</w:t>
      </w:r>
      <w:r>
        <w:rPr>
          <w:spacing w:val="-2"/>
        </w:rPr>
        <w:t xml:space="preserve"> </w:t>
      </w:r>
      <w:r>
        <w:t>are</w:t>
      </w:r>
      <w:r>
        <w:rPr>
          <w:spacing w:val="-4"/>
        </w:rPr>
        <w:t xml:space="preserve"> </w:t>
      </w:r>
      <w:r>
        <w:t>seen</w:t>
      </w:r>
      <w:r>
        <w:rPr>
          <w:spacing w:val="-1"/>
        </w:rPr>
        <w:t xml:space="preserve"> </w:t>
      </w:r>
      <w:r>
        <w:t>as</w:t>
      </w:r>
      <w:r>
        <w:rPr>
          <w:spacing w:val="-2"/>
        </w:rPr>
        <w:t xml:space="preserve"> </w:t>
      </w:r>
      <w:r>
        <w:t>God’s gift, reflect God’s beauty, and share in the divine creativity. RSE, therefore, will be placed firmly within the context of relationship as it is there that sexuality grows and develops.</w:t>
      </w:r>
    </w:p>
    <w:p w14:paraId="6A547A57" w14:textId="77777777" w:rsidR="00FE0F02" w:rsidRDefault="00FE0F02">
      <w:pPr>
        <w:pStyle w:val="BodyText"/>
        <w:spacing w:before="2"/>
        <w:ind w:left="0"/>
      </w:pPr>
    </w:p>
    <w:p w14:paraId="45E65943" w14:textId="77777777" w:rsidR="00FE0F02" w:rsidRDefault="005D5C3C">
      <w:pPr>
        <w:pStyle w:val="BodyText"/>
        <w:ind w:left="140" w:right="202"/>
      </w:pPr>
      <w:r>
        <w:t>Following</w:t>
      </w:r>
      <w:r>
        <w:rPr>
          <w:spacing w:val="-4"/>
        </w:rPr>
        <w:t xml:space="preserve"> </w:t>
      </w:r>
      <w:r>
        <w:t>the</w:t>
      </w:r>
      <w:r>
        <w:rPr>
          <w:spacing w:val="-4"/>
        </w:rPr>
        <w:t xml:space="preserve"> </w:t>
      </w:r>
      <w:r>
        <w:t>guidance</w:t>
      </w:r>
      <w:r>
        <w:rPr>
          <w:spacing w:val="-3"/>
        </w:rPr>
        <w:t xml:space="preserve"> </w:t>
      </w:r>
      <w:r>
        <w:t>of</w:t>
      </w:r>
      <w:r>
        <w:rPr>
          <w:spacing w:val="-1"/>
        </w:rPr>
        <w:t xml:space="preserve"> </w:t>
      </w:r>
      <w:r>
        <w:t>the</w:t>
      </w:r>
      <w:r>
        <w:rPr>
          <w:spacing w:val="-1"/>
        </w:rPr>
        <w:t xml:space="preserve"> </w:t>
      </w:r>
      <w:r>
        <w:t>Bishops</w:t>
      </w:r>
      <w:r>
        <w:rPr>
          <w:spacing w:val="-4"/>
        </w:rPr>
        <w:t xml:space="preserve"> </w:t>
      </w:r>
      <w:r>
        <w:t>of</w:t>
      </w:r>
      <w:r>
        <w:rPr>
          <w:spacing w:val="-3"/>
        </w:rPr>
        <w:t xml:space="preserve"> </w:t>
      </w:r>
      <w:r>
        <w:t>England</w:t>
      </w:r>
      <w:r>
        <w:rPr>
          <w:spacing w:val="-5"/>
        </w:rPr>
        <w:t xml:space="preserve"> </w:t>
      </w:r>
      <w:r>
        <w:t>and</w:t>
      </w:r>
      <w:r>
        <w:rPr>
          <w:spacing w:val="-1"/>
        </w:rPr>
        <w:t xml:space="preserve"> </w:t>
      </w:r>
      <w:r>
        <w:t>Wales</w:t>
      </w:r>
      <w:r>
        <w:rPr>
          <w:spacing w:val="-2"/>
        </w:rPr>
        <w:t xml:space="preserve"> </w:t>
      </w:r>
      <w:r>
        <w:t>and</w:t>
      </w:r>
      <w:r>
        <w:rPr>
          <w:spacing w:val="-3"/>
        </w:rPr>
        <w:t xml:space="preserve"> </w:t>
      </w:r>
      <w:r>
        <w:t>as</w:t>
      </w:r>
      <w:r>
        <w:rPr>
          <w:spacing w:val="-2"/>
        </w:rPr>
        <w:t xml:space="preserve"> </w:t>
      </w:r>
      <w:r>
        <w:t>advocated</w:t>
      </w:r>
      <w:r>
        <w:rPr>
          <w:spacing w:val="-3"/>
        </w:rPr>
        <w:t xml:space="preserve"> </w:t>
      </w:r>
      <w:r>
        <w:t>by</w:t>
      </w:r>
      <w:r>
        <w:rPr>
          <w:spacing w:val="-5"/>
        </w:rPr>
        <w:t xml:space="preserve"> </w:t>
      </w:r>
      <w:r>
        <w:t>the</w:t>
      </w:r>
      <w:r>
        <w:rPr>
          <w:spacing w:val="-4"/>
        </w:rPr>
        <w:t xml:space="preserve"> </w:t>
      </w:r>
      <w:r>
        <w:t>DFE</w:t>
      </w:r>
      <w:r>
        <w:rPr>
          <w:spacing w:val="-4"/>
        </w:rPr>
        <w:t xml:space="preserve"> </w:t>
      </w:r>
      <w:r>
        <w:t>(and</w:t>
      </w:r>
      <w:r>
        <w:rPr>
          <w:spacing w:val="-1"/>
        </w:rPr>
        <w:t xml:space="preserve"> </w:t>
      </w:r>
      <w:r>
        <w:t>the Welsh Assembly Government) RSE will be firmly embedded in the PSHE framework as it is concerned with nurturing human wholeness and integral to the physical, spiritual, emotional,</w:t>
      </w:r>
    </w:p>
    <w:p w14:paraId="30FB2A45" w14:textId="77777777" w:rsidR="00FE0F02" w:rsidRDefault="005D5C3C">
      <w:pPr>
        <w:pStyle w:val="BodyText"/>
        <w:ind w:left="140" w:right="84"/>
      </w:pPr>
      <w:r>
        <w:t>moral,</w:t>
      </w:r>
      <w:r>
        <w:rPr>
          <w:spacing w:val="-2"/>
        </w:rPr>
        <w:t xml:space="preserve"> </w:t>
      </w:r>
      <w:r>
        <w:t>social</w:t>
      </w:r>
      <w:r>
        <w:rPr>
          <w:spacing w:val="-5"/>
        </w:rPr>
        <w:t xml:space="preserve"> </w:t>
      </w:r>
      <w:r>
        <w:t>and</w:t>
      </w:r>
      <w:r>
        <w:rPr>
          <w:spacing w:val="-2"/>
        </w:rPr>
        <w:t xml:space="preserve"> </w:t>
      </w:r>
      <w:r>
        <w:t>intellectual</w:t>
      </w:r>
      <w:r>
        <w:rPr>
          <w:spacing w:val="-5"/>
        </w:rPr>
        <w:t xml:space="preserve"> </w:t>
      </w:r>
      <w:r>
        <w:t>development</w:t>
      </w:r>
      <w:r>
        <w:rPr>
          <w:spacing w:val="-4"/>
        </w:rPr>
        <w:t xml:space="preserve"> </w:t>
      </w:r>
      <w:r>
        <w:t>of</w:t>
      </w:r>
      <w:r>
        <w:rPr>
          <w:spacing w:val="-4"/>
        </w:rPr>
        <w:t xml:space="preserve"> </w:t>
      </w:r>
      <w:r>
        <w:t>pupils.</w:t>
      </w:r>
      <w:r>
        <w:rPr>
          <w:spacing w:val="-4"/>
        </w:rPr>
        <w:t xml:space="preserve"> </w:t>
      </w:r>
      <w:r>
        <w:t>It</w:t>
      </w:r>
      <w:r>
        <w:rPr>
          <w:spacing w:val="-2"/>
        </w:rPr>
        <w:t xml:space="preserve"> </w:t>
      </w:r>
      <w:r>
        <w:t>is</w:t>
      </w:r>
      <w:r>
        <w:rPr>
          <w:spacing w:val="-3"/>
        </w:rPr>
        <w:t xml:space="preserve"> </w:t>
      </w:r>
      <w:proofErr w:type="spellStart"/>
      <w:r>
        <w:t>centred</w:t>
      </w:r>
      <w:proofErr w:type="spellEnd"/>
      <w:r>
        <w:rPr>
          <w:spacing w:val="-4"/>
        </w:rPr>
        <w:t xml:space="preserve"> </w:t>
      </w:r>
      <w:r>
        <w:t>on</w:t>
      </w:r>
      <w:r>
        <w:rPr>
          <w:spacing w:val="-1"/>
        </w:rPr>
        <w:t xml:space="preserve"> </w:t>
      </w:r>
      <w:r>
        <w:t>Christ’s</w:t>
      </w:r>
      <w:r>
        <w:rPr>
          <w:spacing w:val="-4"/>
        </w:rPr>
        <w:t xml:space="preserve"> </w:t>
      </w:r>
      <w:r>
        <w:t>vision</w:t>
      </w:r>
      <w:r>
        <w:rPr>
          <w:spacing w:val="-4"/>
        </w:rPr>
        <w:t xml:space="preserve"> </w:t>
      </w:r>
      <w:r>
        <w:t>of</w:t>
      </w:r>
      <w:r>
        <w:rPr>
          <w:spacing w:val="-3"/>
        </w:rPr>
        <w:t xml:space="preserve"> </w:t>
      </w:r>
      <w:r>
        <w:t>being</w:t>
      </w:r>
      <w:r>
        <w:rPr>
          <w:spacing w:val="-3"/>
        </w:rPr>
        <w:t xml:space="preserve"> </w:t>
      </w:r>
      <w:r>
        <w:t>human as good news and will be positive and prudent, showing the potential for development, while enabling the dangers and risks involved to be understood and appreciated.</w:t>
      </w:r>
    </w:p>
    <w:p w14:paraId="2E91651F" w14:textId="77777777" w:rsidR="00FE0F02" w:rsidRDefault="005D5C3C">
      <w:pPr>
        <w:pStyle w:val="BodyText"/>
        <w:spacing w:before="292"/>
        <w:ind w:left="140" w:right="202"/>
      </w:pPr>
      <w:r>
        <w:t xml:space="preserve">All RSE will be in accordance with the Church’s moral teaching. It will </w:t>
      </w:r>
      <w:proofErr w:type="spellStart"/>
      <w:r>
        <w:t>emphasise</w:t>
      </w:r>
      <w:proofErr w:type="spellEnd"/>
      <w:r>
        <w:t xml:space="preserve"> the central importance</w:t>
      </w:r>
      <w:r>
        <w:rPr>
          <w:spacing w:val="-3"/>
        </w:rPr>
        <w:t xml:space="preserve"> </w:t>
      </w:r>
      <w:r>
        <w:t>of</w:t>
      </w:r>
      <w:r>
        <w:rPr>
          <w:spacing w:val="-3"/>
        </w:rPr>
        <w:t xml:space="preserve"> </w:t>
      </w:r>
      <w:r>
        <w:t>marriage</w:t>
      </w:r>
      <w:r>
        <w:rPr>
          <w:spacing w:val="-5"/>
        </w:rPr>
        <w:t xml:space="preserve"> </w:t>
      </w:r>
      <w:r>
        <w:t>and</w:t>
      </w:r>
      <w:r>
        <w:rPr>
          <w:spacing w:val="-3"/>
        </w:rPr>
        <w:t xml:space="preserve"> </w:t>
      </w:r>
      <w:r>
        <w:t>the</w:t>
      </w:r>
      <w:r>
        <w:rPr>
          <w:spacing w:val="-2"/>
        </w:rPr>
        <w:t xml:space="preserve"> </w:t>
      </w:r>
      <w:r>
        <w:t>family</w:t>
      </w:r>
      <w:r>
        <w:rPr>
          <w:spacing w:val="-3"/>
        </w:rPr>
        <w:t xml:space="preserve"> </w:t>
      </w:r>
      <w:r>
        <w:t>whilst</w:t>
      </w:r>
      <w:r>
        <w:rPr>
          <w:spacing w:val="-3"/>
        </w:rPr>
        <w:t xml:space="preserve"> </w:t>
      </w:r>
      <w:r>
        <w:t>acknowledging</w:t>
      </w:r>
      <w:r>
        <w:rPr>
          <w:spacing w:val="-4"/>
        </w:rPr>
        <w:t xml:space="preserve"> </w:t>
      </w:r>
      <w:r>
        <w:t>that</w:t>
      </w:r>
      <w:r>
        <w:rPr>
          <w:spacing w:val="-3"/>
        </w:rPr>
        <w:t xml:space="preserve"> </w:t>
      </w:r>
      <w:r>
        <w:t>all</w:t>
      </w:r>
      <w:r>
        <w:rPr>
          <w:spacing w:val="-4"/>
        </w:rPr>
        <w:t xml:space="preserve"> </w:t>
      </w:r>
      <w:r>
        <w:t>pupils</w:t>
      </w:r>
      <w:r>
        <w:rPr>
          <w:spacing w:val="-3"/>
        </w:rPr>
        <w:t xml:space="preserve"> </w:t>
      </w:r>
      <w:r>
        <w:t>have</w:t>
      </w:r>
      <w:r>
        <w:rPr>
          <w:spacing w:val="-2"/>
        </w:rPr>
        <w:t xml:space="preserve"> </w:t>
      </w:r>
      <w:r>
        <w:t>a</w:t>
      </w:r>
      <w:r>
        <w:rPr>
          <w:spacing w:val="-4"/>
        </w:rPr>
        <w:t xml:space="preserve"> </w:t>
      </w:r>
      <w:r>
        <w:t>fundamental right to have their life respected whatever household they come from and support will be provided to help pupils deal with different sets of values.</w:t>
      </w:r>
    </w:p>
    <w:p w14:paraId="1AE117C0" w14:textId="77777777" w:rsidR="00FE0F02" w:rsidRDefault="00FE0F02">
      <w:pPr>
        <w:pStyle w:val="BodyText"/>
        <w:spacing w:before="2"/>
        <w:ind w:left="0"/>
      </w:pPr>
    </w:p>
    <w:p w14:paraId="4858F126" w14:textId="77777777" w:rsidR="00FE0F02" w:rsidRDefault="005D5C3C">
      <w:pPr>
        <w:pStyle w:val="BodyText"/>
        <w:ind w:left="140" w:right="202"/>
      </w:pPr>
      <w:r>
        <w:t>This</w:t>
      </w:r>
      <w:r>
        <w:rPr>
          <w:spacing w:val="-5"/>
        </w:rPr>
        <w:t xml:space="preserve"> </w:t>
      </w:r>
      <w:r>
        <w:t>policy</w:t>
      </w:r>
      <w:r>
        <w:rPr>
          <w:spacing w:val="-3"/>
        </w:rPr>
        <w:t xml:space="preserve"> </w:t>
      </w:r>
      <w:r>
        <w:t>has</w:t>
      </w:r>
      <w:r>
        <w:rPr>
          <w:spacing w:val="-5"/>
        </w:rPr>
        <w:t xml:space="preserve"> </w:t>
      </w:r>
      <w:r>
        <w:t>been</w:t>
      </w:r>
      <w:r>
        <w:rPr>
          <w:spacing w:val="-4"/>
        </w:rPr>
        <w:t xml:space="preserve"> </w:t>
      </w:r>
      <w:r>
        <w:t>developed</w:t>
      </w:r>
      <w:r>
        <w:rPr>
          <w:spacing w:val="-2"/>
        </w:rPr>
        <w:t xml:space="preserve"> </w:t>
      </w:r>
      <w:r>
        <w:t>in</w:t>
      </w:r>
      <w:r>
        <w:rPr>
          <w:spacing w:val="-2"/>
        </w:rPr>
        <w:t xml:space="preserve"> </w:t>
      </w:r>
      <w:r>
        <w:t>accordance</w:t>
      </w:r>
      <w:r>
        <w:rPr>
          <w:spacing w:val="-2"/>
        </w:rPr>
        <w:t xml:space="preserve"> </w:t>
      </w:r>
      <w:r>
        <w:t xml:space="preserve">with </w:t>
      </w:r>
      <w:r>
        <w:rPr>
          <w:i/>
        </w:rPr>
        <w:t>Education</w:t>
      </w:r>
      <w:r>
        <w:rPr>
          <w:i/>
          <w:spacing w:val="-4"/>
        </w:rPr>
        <w:t xml:space="preserve"> </w:t>
      </w:r>
      <w:r>
        <w:rPr>
          <w:i/>
        </w:rPr>
        <w:t>in</w:t>
      </w:r>
      <w:r>
        <w:rPr>
          <w:i/>
          <w:spacing w:val="-4"/>
        </w:rPr>
        <w:t xml:space="preserve"> </w:t>
      </w:r>
      <w:r>
        <w:rPr>
          <w:i/>
        </w:rPr>
        <w:t>Human</w:t>
      </w:r>
      <w:r>
        <w:rPr>
          <w:i/>
          <w:spacing w:val="-4"/>
        </w:rPr>
        <w:t xml:space="preserve"> </w:t>
      </w:r>
      <w:r>
        <w:rPr>
          <w:i/>
        </w:rPr>
        <w:t>Love</w:t>
      </w:r>
      <w:r>
        <w:t>,</w:t>
      </w:r>
      <w:r>
        <w:rPr>
          <w:spacing w:val="-5"/>
        </w:rPr>
        <w:t xml:space="preserve"> </w:t>
      </w:r>
      <w:r>
        <w:t>the</w:t>
      </w:r>
      <w:r>
        <w:rPr>
          <w:spacing w:val="-4"/>
        </w:rPr>
        <w:t xml:space="preserve"> </w:t>
      </w:r>
      <w:r>
        <w:t>Diocesan</w:t>
      </w:r>
      <w:r>
        <w:rPr>
          <w:spacing w:val="-4"/>
        </w:rPr>
        <w:t xml:space="preserve"> </w:t>
      </w:r>
      <w:r>
        <w:t>Policy for Relationship &amp; Sex Education (Archdiocese of Southwark, June 2016).</w:t>
      </w:r>
    </w:p>
    <w:p w14:paraId="172814D3" w14:textId="77777777" w:rsidR="00FE0F02" w:rsidRDefault="005D5C3C">
      <w:pPr>
        <w:pStyle w:val="Heading3"/>
        <w:spacing w:before="293"/>
        <w:rPr>
          <w:u w:val="none"/>
        </w:rPr>
      </w:pPr>
      <w:r>
        <w:t>Values</w:t>
      </w:r>
      <w:r>
        <w:rPr>
          <w:spacing w:val="-2"/>
        </w:rPr>
        <w:t xml:space="preserve"> </w:t>
      </w:r>
      <w:r>
        <w:t>and</w:t>
      </w:r>
      <w:r>
        <w:rPr>
          <w:spacing w:val="-1"/>
        </w:rPr>
        <w:t xml:space="preserve"> </w:t>
      </w:r>
      <w:r>
        <w:rPr>
          <w:spacing w:val="-2"/>
        </w:rPr>
        <w:t>Virtues</w:t>
      </w:r>
    </w:p>
    <w:p w14:paraId="77B3AA35" w14:textId="0E756572" w:rsidR="00FE0F02" w:rsidRDefault="005D5C3C">
      <w:pPr>
        <w:pStyle w:val="BodyText"/>
        <w:ind w:left="140"/>
      </w:pPr>
      <w:r>
        <w:t>Our</w:t>
      </w:r>
      <w:r>
        <w:rPr>
          <w:spacing w:val="-5"/>
        </w:rPr>
        <w:t xml:space="preserve"> </w:t>
      </w:r>
      <w:r>
        <w:t>program</w:t>
      </w:r>
      <w:r w:rsidR="328D2940">
        <w:t>me</w:t>
      </w:r>
      <w:r w:rsidR="0F8FB024">
        <w:t xml:space="preserve"> </w:t>
      </w:r>
      <w:r>
        <w:t>enshrines Catholic values relating to the importance of stable relationships,</w:t>
      </w:r>
    </w:p>
    <w:p w14:paraId="42959F00" w14:textId="747485E3" w:rsidR="00FE0F02" w:rsidRDefault="010E56CD">
      <w:pPr>
        <w:pStyle w:val="BodyText"/>
        <w:ind w:left="140" w:right="202"/>
      </w:pPr>
      <w:r>
        <w:t>Marriage</w:t>
      </w:r>
      <w:r w:rsidR="005D5C3C">
        <w:t xml:space="preserve"> and family life. It also promotes those virtues which are essential in responding to God’s call to love others with a proper respect for their dignity and the dignity of the human body. The following virtues will be explicitly explored and promoted: faithfulness, fruitfulness, chastity, integrity, prudence, </w:t>
      </w:r>
      <w:r w:rsidR="32FDF833">
        <w:t>mercy,</w:t>
      </w:r>
      <w:r w:rsidR="005D5C3C">
        <w:t xml:space="preserve"> and compassion.</w:t>
      </w:r>
    </w:p>
    <w:p w14:paraId="0101A4A3" w14:textId="77777777" w:rsidR="00FE0F02" w:rsidRDefault="005D5C3C">
      <w:pPr>
        <w:pStyle w:val="Heading3"/>
        <w:spacing w:before="291"/>
        <w:rPr>
          <w:u w:val="none"/>
        </w:rPr>
      </w:pPr>
      <w:r>
        <w:t>Aim</w:t>
      </w:r>
      <w:r>
        <w:rPr>
          <w:spacing w:val="-3"/>
        </w:rPr>
        <w:t xml:space="preserve"> </w:t>
      </w:r>
      <w:r>
        <w:t>of</w:t>
      </w:r>
      <w:r>
        <w:rPr>
          <w:spacing w:val="-2"/>
        </w:rPr>
        <w:t xml:space="preserve"> </w:t>
      </w:r>
      <w:r>
        <w:t>RSE</w:t>
      </w:r>
      <w:r>
        <w:rPr>
          <w:spacing w:val="-2"/>
        </w:rPr>
        <w:t xml:space="preserve"> </w:t>
      </w:r>
      <w:r>
        <w:t>and</w:t>
      </w:r>
      <w:r>
        <w:rPr>
          <w:spacing w:val="-2"/>
        </w:rPr>
        <w:t xml:space="preserve"> </w:t>
      </w:r>
      <w:r>
        <w:t>the</w:t>
      </w:r>
      <w:r>
        <w:rPr>
          <w:spacing w:val="-3"/>
        </w:rPr>
        <w:t xml:space="preserve"> </w:t>
      </w:r>
      <w:r>
        <w:t xml:space="preserve">Mission </w:t>
      </w:r>
      <w:r>
        <w:rPr>
          <w:spacing w:val="-2"/>
        </w:rPr>
        <w:t>Statement</w:t>
      </w:r>
    </w:p>
    <w:p w14:paraId="3715A854" w14:textId="77777777" w:rsidR="00FE0F02" w:rsidRDefault="005D5C3C">
      <w:pPr>
        <w:pStyle w:val="BodyText"/>
        <w:spacing w:before="1"/>
        <w:ind w:left="140"/>
      </w:pPr>
      <w:r>
        <w:t>Our Mission Statement commits us to the education of the whole child (spiritual, physical, intellectual,</w:t>
      </w:r>
      <w:r>
        <w:rPr>
          <w:spacing w:val="-4"/>
        </w:rPr>
        <w:t xml:space="preserve"> </w:t>
      </w:r>
      <w:r>
        <w:t>moral,</w:t>
      </w:r>
      <w:r>
        <w:rPr>
          <w:spacing w:val="-2"/>
        </w:rPr>
        <w:t xml:space="preserve"> </w:t>
      </w:r>
      <w:r>
        <w:t>social,</w:t>
      </w:r>
      <w:r>
        <w:rPr>
          <w:spacing w:val="-2"/>
        </w:rPr>
        <w:t xml:space="preserve"> </w:t>
      </w:r>
      <w:r>
        <w:t>cultural,</w:t>
      </w:r>
      <w:r>
        <w:rPr>
          <w:spacing w:val="-3"/>
        </w:rPr>
        <w:t xml:space="preserve"> </w:t>
      </w:r>
      <w:r>
        <w:t>emotional)</w:t>
      </w:r>
      <w:r>
        <w:rPr>
          <w:spacing w:val="-4"/>
        </w:rPr>
        <w:t xml:space="preserve"> </w:t>
      </w:r>
      <w:r>
        <w:t>and</w:t>
      </w:r>
      <w:r>
        <w:rPr>
          <w:spacing w:val="-2"/>
        </w:rPr>
        <w:t xml:space="preserve"> </w:t>
      </w:r>
      <w:r>
        <w:t>we</w:t>
      </w:r>
      <w:r>
        <w:rPr>
          <w:spacing w:val="-2"/>
        </w:rPr>
        <w:t xml:space="preserve"> </w:t>
      </w:r>
      <w:r>
        <w:t>believe</w:t>
      </w:r>
      <w:r>
        <w:rPr>
          <w:spacing w:val="-4"/>
        </w:rPr>
        <w:t xml:space="preserve"> </w:t>
      </w:r>
      <w:r>
        <w:t>that</w:t>
      </w:r>
      <w:r>
        <w:rPr>
          <w:spacing w:val="-2"/>
        </w:rPr>
        <w:t xml:space="preserve"> </w:t>
      </w:r>
      <w:r>
        <w:t>RSE</w:t>
      </w:r>
      <w:r>
        <w:rPr>
          <w:spacing w:val="-4"/>
        </w:rPr>
        <w:t xml:space="preserve"> </w:t>
      </w:r>
      <w:r>
        <w:t>is</w:t>
      </w:r>
      <w:r>
        <w:rPr>
          <w:spacing w:val="-4"/>
        </w:rPr>
        <w:t xml:space="preserve"> </w:t>
      </w:r>
      <w:r>
        <w:t>an</w:t>
      </w:r>
      <w:r>
        <w:rPr>
          <w:spacing w:val="-2"/>
        </w:rPr>
        <w:t xml:space="preserve"> </w:t>
      </w:r>
      <w:r>
        <w:t>integral</w:t>
      </w:r>
      <w:r>
        <w:rPr>
          <w:spacing w:val="-4"/>
        </w:rPr>
        <w:t xml:space="preserve"> </w:t>
      </w:r>
      <w:r>
        <w:t>part</w:t>
      </w:r>
      <w:r>
        <w:rPr>
          <w:spacing w:val="-3"/>
        </w:rPr>
        <w:t xml:space="preserve"> </w:t>
      </w:r>
      <w:r>
        <w:t>of</w:t>
      </w:r>
      <w:r>
        <w:rPr>
          <w:spacing w:val="-2"/>
        </w:rPr>
        <w:t xml:space="preserve"> </w:t>
      </w:r>
      <w:r>
        <w:t>this education.</w:t>
      </w:r>
      <w:r>
        <w:rPr>
          <w:spacing w:val="40"/>
        </w:rPr>
        <w:t xml:space="preserve"> </w:t>
      </w:r>
      <w:r>
        <w:t>Furthermore, our school Learning Values state that we will help pupils to:</w:t>
      </w:r>
    </w:p>
    <w:p w14:paraId="54E77150" w14:textId="77777777" w:rsidR="00FE0F02" w:rsidRDefault="005D5C3C">
      <w:pPr>
        <w:pStyle w:val="ListParagraph"/>
        <w:numPr>
          <w:ilvl w:val="0"/>
          <w:numId w:val="1"/>
        </w:numPr>
        <w:tabs>
          <w:tab w:val="left" w:pos="861"/>
        </w:tabs>
        <w:spacing w:before="1" w:line="240" w:lineRule="auto"/>
        <w:ind w:right="1365"/>
        <w:rPr>
          <w:sz w:val="24"/>
        </w:rPr>
      </w:pPr>
      <w:r>
        <w:rPr>
          <w:sz w:val="24"/>
        </w:rPr>
        <w:t>work</w:t>
      </w:r>
      <w:r>
        <w:rPr>
          <w:spacing w:val="-4"/>
          <w:sz w:val="24"/>
        </w:rPr>
        <w:t xml:space="preserve"> </w:t>
      </w:r>
      <w:r>
        <w:rPr>
          <w:sz w:val="24"/>
        </w:rPr>
        <w:t>together</w:t>
      </w:r>
      <w:r>
        <w:rPr>
          <w:spacing w:val="-4"/>
          <w:sz w:val="24"/>
        </w:rPr>
        <w:t xml:space="preserve"> </w:t>
      </w:r>
      <w:r>
        <w:rPr>
          <w:sz w:val="24"/>
        </w:rPr>
        <w:t>towards</w:t>
      </w:r>
      <w:r>
        <w:rPr>
          <w:spacing w:val="-5"/>
          <w:sz w:val="24"/>
        </w:rPr>
        <w:t xml:space="preserve"> </w:t>
      </w:r>
      <w:r>
        <w:rPr>
          <w:sz w:val="24"/>
        </w:rPr>
        <w:t>shared</w:t>
      </w:r>
      <w:r>
        <w:rPr>
          <w:spacing w:val="-4"/>
          <w:sz w:val="24"/>
        </w:rPr>
        <w:t xml:space="preserve"> </w:t>
      </w:r>
      <w:r>
        <w:rPr>
          <w:sz w:val="24"/>
        </w:rPr>
        <w:t>goals</w:t>
      </w:r>
      <w:r>
        <w:rPr>
          <w:spacing w:val="-3"/>
          <w:sz w:val="24"/>
        </w:rPr>
        <w:t xml:space="preserve"> </w:t>
      </w:r>
      <w:r>
        <w:rPr>
          <w:sz w:val="24"/>
        </w:rPr>
        <w:t>and</w:t>
      </w:r>
      <w:r>
        <w:rPr>
          <w:spacing w:val="-4"/>
          <w:sz w:val="24"/>
        </w:rPr>
        <w:t xml:space="preserve"> </w:t>
      </w:r>
      <w:r>
        <w:rPr>
          <w:sz w:val="24"/>
        </w:rPr>
        <w:t>aspirations</w:t>
      </w:r>
      <w:r>
        <w:rPr>
          <w:spacing w:val="-3"/>
          <w:sz w:val="24"/>
        </w:rPr>
        <w:t xml:space="preserve"> </w:t>
      </w:r>
      <w:r>
        <w:rPr>
          <w:sz w:val="24"/>
        </w:rPr>
        <w:t>in</w:t>
      </w:r>
      <w:r>
        <w:rPr>
          <w:spacing w:val="-4"/>
          <w:sz w:val="24"/>
        </w:rPr>
        <w:t xml:space="preserve"> </w:t>
      </w:r>
      <w:r>
        <w:rPr>
          <w:sz w:val="24"/>
        </w:rPr>
        <w:t>a</w:t>
      </w:r>
      <w:r>
        <w:rPr>
          <w:spacing w:val="-3"/>
          <w:sz w:val="24"/>
        </w:rPr>
        <w:t xml:space="preserve"> </w:t>
      </w:r>
      <w:r>
        <w:rPr>
          <w:sz w:val="24"/>
        </w:rPr>
        <w:t>secure</w:t>
      </w:r>
      <w:r>
        <w:rPr>
          <w:spacing w:val="-2"/>
          <w:sz w:val="24"/>
        </w:rPr>
        <w:t xml:space="preserve"> </w:t>
      </w:r>
      <w:r>
        <w:rPr>
          <w:sz w:val="24"/>
        </w:rPr>
        <w:t>and</w:t>
      </w:r>
      <w:r>
        <w:rPr>
          <w:spacing w:val="-4"/>
          <w:sz w:val="24"/>
        </w:rPr>
        <w:t xml:space="preserve"> </w:t>
      </w:r>
      <w:r>
        <w:rPr>
          <w:sz w:val="24"/>
        </w:rPr>
        <w:t xml:space="preserve">supportive </w:t>
      </w:r>
      <w:r>
        <w:rPr>
          <w:spacing w:val="-2"/>
          <w:sz w:val="24"/>
        </w:rPr>
        <w:t>environment</w:t>
      </w:r>
    </w:p>
    <w:p w14:paraId="4DF2E45A" w14:textId="77777777" w:rsidR="00FE0F02" w:rsidRDefault="005D5C3C">
      <w:pPr>
        <w:pStyle w:val="ListParagraph"/>
        <w:numPr>
          <w:ilvl w:val="0"/>
          <w:numId w:val="1"/>
        </w:numPr>
        <w:tabs>
          <w:tab w:val="left" w:pos="861"/>
        </w:tabs>
        <w:spacing w:line="240" w:lineRule="auto"/>
        <w:ind w:right="426"/>
        <w:rPr>
          <w:sz w:val="24"/>
        </w:rPr>
      </w:pPr>
      <w:r>
        <w:rPr>
          <w:sz w:val="24"/>
        </w:rPr>
        <w:t>think</w:t>
      </w:r>
      <w:r>
        <w:rPr>
          <w:spacing w:val="-5"/>
          <w:sz w:val="24"/>
        </w:rPr>
        <w:t xml:space="preserve"> </w:t>
      </w:r>
      <w:r>
        <w:rPr>
          <w:sz w:val="24"/>
        </w:rPr>
        <w:t>for</w:t>
      </w:r>
      <w:r>
        <w:rPr>
          <w:spacing w:val="-3"/>
          <w:sz w:val="24"/>
        </w:rPr>
        <w:t xml:space="preserve"> </w:t>
      </w:r>
      <w:r>
        <w:rPr>
          <w:sz w:val="24"/>
        </w:rPr>
        <w:t>themselves</w:t>
      </w:r>
      <w:r>
        <w:rPr>
          <w:spacing w:val="-4"/>
          <w:sz w:val="24"/>
        </w:rPr>
        <w:t xml:space="preserve"> </w:t>
      </w:r>
      <w:r>
        <w:rPr>
          <w:sz w:val="24"/>
        </w:rPr>
        <w:t>in</w:t>
      </w:r>
      <w:r>
        <w:rPr>
          <w:spacing w:val="-3"/>
          <w:sz w:val="24"/>
        </w:rPr>
        <w:t xml:space="preserve"> </w:t>
      </w:r>
      <w:r>
        <w:rPr>
          <w:sz w:val="24"/>
        </w:rPr>
        <w:t>order</w:t>
      </w:r>
      <w:r>
        <w:rPr>
          <w:spacing w:val="-3"/>
          <w:sz w:val="24"/>
        </w:rPr>
        <w:t xml:space="preserve"> </w:t>
      </w:r>
      <w:r>
        <w:rPr>
          <w:sz w:val="24"/>
        </w:rPr>
        <w:t>to</w:t>
      </w:r>
      <w:r>
        <w:rPr>
          <w:spacing w:val="-4"/>
          <w:sz w:val="24"/>
        </w:rPr>
        <w:t xml:space="preserve"> </w:t>
      </w:r>
      <w:r>
        <w:rPr>
          <w:sz w:val="24"/>
        </w:rPr>
        <w:t>create</w:t>
      </w:r>
      <w:r>
        <w:rPr>
          <w:spacing w:val="-4"/>
          <w:sz w:val="24"/>
        </w:rPr>
        <w:t xml:space="preserve"> </w:t>
      </w:r>
      <w:r>
        <w:rPr>
          <w:sz w:val="24"/>
        </w:rPr>
        <w:t>new</w:t>
      </w:r>
      <w:r>
        <w:rPr>
          <w:spacing w:val="-2"/>
          <w:sz w:val="24"/>
        </w:rPr>
        <w:t xml:space="preserve"> </w:t>
      </w:r>
      <w:r>
        <w:rPr>
          <w:sz w:val="24"/>
        </w:rPr>
        <w:t>knowledge</w:t>
      </w:r>
      <w:r>
        <w:rPr>
          <w:spacing w:val="-1"/>
          <w:sz w:val="24"/>
        </w:rPr>
        <w:t xml:space="preserve"> </w:t>
      </w:r>
      <w:r>
        <w:rPr>
          <w:sz w:val="24"/>
        </w:rPr>
        <w:t>and</w:t>
      </w:r>
      <w:r>
        <w:rPr>
          <w:spacing w:val="-3"/>
          <w:sz w:val="24"/>
        </w:rPr>
        <w:t xml:space="preserve"> </w:t>
      </w:r>
      <w:r>
        <w:rPr>
          <w:sz w:val="24"/>
        </w:rPr>
        <w:t>to</w:t>
      </w:r>
      <w:r>
        <w:rPr>
          <w:spacing w:val="-4"/>
          <w:sz w:val="24"/>
        </w:rPr>
        <w:t xml:space="preserve"> </w:t>
      </w:r>
      <w:r>
        <w:rPr>
          <w:sz w:val="24"/>
        </w:rPr>
        <w:t>develop</w:t>
      </w:r>
      <w:r>
        <w:rPr>
          <w:spacing w:val="-3"/>
          <w:sz w:val="24"/>
        </w:rPr>
        <w:t xml:space="preserve"> </w:t>
      </w:r>
      <w:r>
        <w:rPr>
          <w:sz w:val="24"/>
        </w:rPr>
        <w:t>the</w:t>
      </w:r>
      <w:r>
        <w:rPr>
          <w:spacing w:val="-4"/>
          <w:sz w:val="24"/>
        </w:rPr>
        <w:t xml:space="preserve"> </w:t>
      </w:r>
      <w:r>
        <w:rPr>
          <w:sz w:val="24"/>
        </w:rPr>
        <w:t>confidence</w:t>
      </w:r>
      <w:r>
        <w:rPr>
          <w:spacing w:val="-1"/>
          <w:sz w:val="24"/>
        </w:rPr>
        <w:t xml:space="preserve"> </w:t>
      </w:r>
      <w:r>
        <w:rPr>
          <w:sz w:val="24"/>
        </w:rPr>
        <w:t>to solve problems</w:t>
      </w:r>
    </w:p>
    <w:p w14:paraId="7A2F25D0" w14:textId="77777777" w:rsidR="00FE0F02" w:rsidRDefault="00FE0F02">
      <w:pPr>
        <w:pStyle w:val="ListParagraph"/>
        <w:spacing w:line="240" w:lineRule="auto"/>
        <w:rPr>
          <w:sz w:val="24"/>
        </w:rPr>
        <w:sectPr w:rsidR="00FE0F02">
          <w:pgSz w:w="11910" w:h="16840"/>
          <w:pgMar w:top="1080" w:right="992" w:bottom="1200" w:left="992" w:header="0" w:footer="974" w:gutter="0"/>
          <w:pgBorders w:offsetFrom="page">
            <w:top w:val="single" w:sz="4" w:space="24" w:color="000000"/>
            <w:left w:val="single" w:sz="4" w:space="24" w:color="000000"/>
            <w:bottom w:val="single" w:sz="4" w:space="24" w:color="000000"/>
            <w:right w:val="single" w:sz="4" w:space="24" w:color="000000"/>
          </w:pgBorders>
          <w:cols w:space="720"/>
        </w:sectPr>
      </w:pPr>
    </w:p>
    <w:p w14:paraId="7DCA8396" w14:textId="77777777" w:rsidR="00FE0F02" w:rsidRDefault="005D5C3C">
      <w:pPr>
        <w:pStyle w:val="ListParagraph"/>
        <w:numPr>
          <w:ilvl w:val="0"/>
          <w:numId w:val="1"/>
        </w:numPr>
        <w:tabs>
          <w:tab w:val="left" w:pos="861"/>
        </w:tabs>
        <w:spacing w:before="73" w:line="242" w:lineRule="auto"/>
        <w:ind w:right="603"/>
        <w:rPr>
          <w:sz w:val="24"/>
        </w:rPr>
      </w:pPr>
      <w:r>
        <w:rPr>
          <w:noProof/>
          <w:sz w:val="24"/>
        </w:rPr>
        <w:lastRenderedPageBreak/>
        <mc:AlternateContent>
          <mc:Choice Requires="wps">
            <w:drawing>
              <wp:anchor distT="0" distB="0" distL="0" distR="0" simplePos="0" relativeHeight="15732224" behindDoc="0" locked="0" layoutInCell="1" allowOverlap="1" wp14:anchorId="1CE1EA50" wp14:editId="21E6CB1E">
                <wp:simplePos x="0" y="0"/>
                <wp:positionH relativeFrom="page">
                  <wp:posOffset>701040</wp:posOffset>
                </wp:positionH>
                <wp:positionV relativeFrom="page">
                  <wp:posOffset>10070286</wp:posOffset>
                </wp:positionV>
                <wp:extent cx="6158230"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0" style="position:absolute;margin-left:55.2pt;margin-top:792.95pt;width:484.9pt;height:.5pt;z-index:15732224;visibility:visible;mso-wrap-style:square;mso-wrap-distance-left:0;mso-wrap-distance-top:0;mso-wrap-distance-right:0;mso-wrap-distance-bottom:0;mso-position-horizontal:absolute;mso-position-horizontal-relative:page;mso-position-vertical:absolute;mso-position-vertical-relative:page;v-text-anchor:top" coordsize="6158230,6350" o:spid="_x0000_s1026" fillcolor="black" stroked="f" path="m6158230,l,,,6095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" w14:anchorId="72A09B9E">
                <v:path arrowok="t"/>
                <w10:wrap anchorx="page" anchory="page"/>
              </v:shape>
            </w:pict>
          </mc:Fallback>
        </mc:AlternateContent>
      </w:r>
      <w:r>
        <w:rPr>
          <w:sz w:val="24"/>
        </w:rPr>
        <w:t>make</w:t>
      </w:r>
      <w:r>
        <w:rPr>
          <w:spacing w:val="-2"/>
          <w:sz w:val="24"/>
        </w:rPr>
        <w:t xml:space="preserve"> </w:t>
      </w:r>
      <w:r>
        <w:rPr>
          <w:sz w:val="24"/>
        </w:rPr>
        <w:t>a</w:t>
      </w:r>
      <w:r>
        <w:rPr>
          <w:spacing w:val="-3"/>
          <w:sz w:val="24"/>
        </w:rPr>
        <w:t xml:space="preserve"> </w:t>
      </w:r>
      <w:r>
        <w:rPr>
          <w:sz w:val="24"/>
        </w:rPr>
        <w:t>success</w:t>
      </w:r>
      <w:r>
        <w:rPr>
          <w:spacing w:val="-3"/>
          <w:sz w:val="24"/>
        </w:rPr>
        <w:t xml:space="preserve"> </w:t>
      </w:r>
      <w:r>
        <w:rPr>
          <w:sz w:val="24"/>
        </w:rPr>
        <w:t>of</w:t>
      </w:r>
      <w:r>
        <w:rPr>
          <w:spacing w:val="-4"/>
          <w:sz w:val="24"/>
        </w:rPr>
        <w:t xml:space="preserve"> </w:t>
      </w:r>
      <w:r>
        <w:rPr>
          <w:sz w:val="24"/>
        </w:rPr>
        <w:t>their</w:t>
      </w:r>
      <w:r>
        <w:rPr>
          <w:spacing w:val="-2"/>
          <w:sz w:val="24"/>
        </w:rPr>
        <w:t xml:space="preserve"> </w:t>
      </w:r>
      <w:r>
        <w:rPr>
          <w:sz w:val="24"/>
        </w:rPr>
        <w:t>lives</w:t>
      </w:r>
      <w:r>
        <w:rPr>
          <w:spacing w:val="-3"/>
          <w:sz w:val="24"/>
        </w:rPr>
        <w:t xml:space="preserve"> </w:t>
      </w:r>
      <w:r>
        <w:rPr>
          <w:sz w:val="24"/>
        </w:rPr>
        <w:t>by increasing</w:t>
      </w:r>
      <w:r>
        <w:rPr>
          <w:spacing w:val="-5"/>
          <w:sz w:val="24"/>
        </w:rPr>
        <w:t xml:space="preserve"> </w:t>
      </w:r>
      <w:r>
        <w:rPr>
          <w:sz w:val="24"/>
        </w:rPr>
        <w:t>their</w:t>
      </w:r>
      <w:r>
        <w:rPr>
          <w:spacing w:val="-2"/>
          <w:sz w:val="24"/>
        </w:rPr>
        <w:t xml:space="preserve"> </w:t>
      </w:r>
      <w:r>
        <w:rPr>
          <w:sz w:val="24"/>
        </w:rPr>
        <w:t>capacity</w:t>
      </w:r>
      <w:r>
        <w:rPr>
          <w:spacing w:val="-3"/>
          <w:sz w:val="24"/>
        </w:rPr>
        <w:t xml:space="preserve"> </w:t>
      </w:r>
      <w:r>
        <w:rPr>
          <w:sz w:val="24"/>
        </w:rPr>
        <w:t>for</w:t>
      </w:r>
      <w:r>
        <w:rPr>
          <w:spacing w:val="-2"/>
          <w:sz w:val="24"/>
        </w:rPr>
        <w:t xml:space="preserve"> </w:t>
      </w:r>
      <w:r>
        <w:rPr>
          <w:sz w:val="24"/>
        </w:rPr>
        <w:t>effective</w:t>
      </w:r>
      <w:r>
        <w:rPr>
          <w:spacing w:val="-5"/>
          <w:sz w:val="24"/>
        </w:rPr>
        <w:t xml:space="preserve"> </w:t>
      </w:r>
      <w:r>
        <w:rPr>
          <w:sz w:val="24"/>
        </w:rPr>
        <w:t>thought</w:t>
      </w:r>
      <w:r>
        <w:rPr>
          <w:spacing w:val="-2"/>
          <w:sz w:val="24"/>
        </w:rPr>
        <w:t xml:space="preserve"> </w:t>
      </w:r>
      <w:r>
        <w:rPr>
          <w:sz w:val="24"/>
        </w:rPr>
        <w:t>and</w:t>
      </w:r>
      <w:r>
        <w:rPr>
          <w:spacing w:val="-4"/>
          <w:sz w:val="24"/>
        </w:rPr>
        <w:t xml:space="preserve"> </w:t>
      </w:r>
      <w:r>
        <w:rPr>
          <w:sz w:val="24"/>
        </w:rPr>
        <w:t>then harnessing its power</w:t>
      </w:r>
    </w:p>
    <w:p w14:paraId="5D270867" w14:textId="77777777" w:rsidR="00FE0F02" w:rsidRDefault="005D5C3C">
      <w:pPr>
        <w:pStyle w:val="ListParagraph"/>
        <w:numPr>
          <w:ilvl w:val="0"/>
          <w:numId w:val="1"/>
        </w:numPr>
        <w:tabs>
          <w:tab w:val="left" w:pos="861"/>
        </w:tabs>
        <w:spacing w:line="240" w:lineRule="auto"/>
        <w:ind w:right="348"/>
        <w:rPr>
          <w:sz w:val="24"/>
        </w:rPr>
      </w:pPr>
      <w:r>
        <w:rPr>
          <w:sz w:val="24"/>
        </w:rPr>
        <w:t>appreciate</w:t>
      </w:r>
      <w:r>
        <w:rPr>
          <w:spacing w:val="-4"/>
          <w:sz w:val="24"/>
        </w:rPr>
        <w:t xml:space="preserve"> </w:t>
      </w:r>
      <w:r>
        <w:rPr>
          <w:sz w:val="24"/>
        </w:rPr>
        <w:t>that</w:t>
      </w:r>
      <w:r>
        <w:rPr>
          <w:spacing w:val="-4"/>
          <w:sz w:val="24"/>
        </w:rPr>
        <w:t xml:space="preserve"> </w:t>
      </w:r>
      <w:r>
        <w:rPr>
          <w:sz w:val="24"/>
        </w:rPr>
        <w:t>they</w:t>
      </w:r>
      <w:r>
        <w:rPr>
          <w:spacing w:val="-3"/>
          <w:sz w:val="24"/>
        </w:rPr>
        <w:t xml:space="preserve"> </w:t>
      </w:r>
      <w:r>
        <w:rPr>
          <w:sz w:val="24"/>
        </w:rPr>
        <w:t>are</w:t>
      </w:r>
      <w:r>
        <w:rPr>
          <w:spacing w:val="-6"/>
          <w:sz w:val="24"/>
        </w:rPr>
        <w:t xml:space="preserve"> </w:t>
      </w:r>
      <w:r>
        <w:rPr>
          <w:sz w:val="24"/>
        </w:rPr>
        <w:t>on</w:t>
      </w:r>
      <w:r>
        <w:rPr>
          <w:spacing w:val="-1"/>
          <w:sz w:val="24"/>
        </w:rPr>
        <w:t xml:space="preserve"> </w:t>
      </w:r>
      <w:r>
        <w:rPr>
          <w:sz w:val="24"/>
        </w:rPr>
        <w:t>a</w:t>
      </w:r>
      <w:r>
        <w:rPr>
          <w:spacing w:val="-5"/>
          <w:sz w:val="24"/>
        </w:rPr>
        <w:t xml:space="preserve"> </w:t>
      </w:r>
      <w:r>
        <w:rPr>
          <w:sz w:val="24"/>
        </w:rPr>
        <w:t>personal</w:t>
      </w:r>
      <w:r>
        <w:rPr>
          <w:spacing w:val="-5"/>
          <w:sz w:val="24"/>
        </w:rPr>
        <w:t xml:space="preserve"> </w:t>
      </w:r>
      <w:r>
        <w:rPr>
          <w:sz w:val="24"/>
        </w:rPr>
        <w:t>journey</w:t>
      </w:r>
      <w:r>
        <w:rPr>
          <w:spacing w:val="-3"/>
          <w:sz w:val="24"/>
        </w:rPr>
        <w:t xml:space="preserve"> </w:t>
      </w:r>
      <w:r>
        <w:rPr>
          <w:sz w:val="24"/>
        </w:rPr>
        <w:t>where</w:t>
      </w:r>
      <w:r>
        <w:rPr>
          <w:spacing w:val="-4"/>
          <w:sz w:val="24"/>
        </w:rPr>
        <w:t xml:space="preserve"> </w:t>
      </w:r>
      <w:r>
        <w:rPr>
          <w:sz w:val="24"/>
        </w:rPr>
        <w:t>everyday</w:t>
      </w:r>
      <w:r>
        <w:rPr>
          <w:spacing w:val="-6"/>
          <w:sz w:val="24"/>
        </w:rPr>
        <w:t xml:space="preserve"> </w:t>
      </w:r>
      <w:r>
        <w:rPr>
          <w:sz w:val="24"/>
        </w:rPr>
        <w:t>experience</w:t>
      </w:r>
      <w:r>
        <w:rPr>
          <w:spacing w:val="-2"/>
          <w:sz w:val="24"/>
        </w:rPr>
        <w:t xml:space="preserve"> </w:t>
      </w:r>
      <w:r>
        <w:rPr>
          <w:sz w:val="24"/>
        </w:rPr>
        <w:t>contributes</w:t>
      </w:r>
      <w:r>
        <w:rPr>
          <w:spacing w:val="-5"/>
          <w:sz w:val="24"/>
        </w:rPr>
        <w:t xml:space="preserve"> </w:t>
      </w:r>
      <w:r>
        <w:rPr>
          <w:sz w:val="24"/>
        </w:rPr>
        <w:t>to valuing themselves and others, and reaffirms the meaning of their lives</w:t>
      </w:r>
    </w:p>
    <w:p w14:paraId="3D7A3B73" w14:textId="77777777" w:rsidR="00FE0F02" w:rsidRDefault="005D5C3C">
      <w:pPr>
        <w:pStyle w:val="ListParagraph"/>
        <w:numPr>
          <w:ilvl w:val="0"/>
          <w:numId w:val="1"/>
        </w:numPr>
        <w:tabs>
          <w:tab w:val="left" w:pos="861"/>
        </w:tabs>
        <w:spacing w:line="240" w:lineRule="auto"/>
        <w:ind w:right="289"/>
        <w:rPr>
          <w:sz w:val="24"/>
        </w:rPr>
      </w:pPr>
      <w:r>
        <w:rPr>
          <w:sz w:val="24"/>
        </w:rPr>
        <w:t>it is in this context that we commit ourselves, in partnership with parents, to provide children and young people with a ‘positive and prudent sexual education’</w:t>
      </w:r>
      <w:r>
        <w:rPr>
          <w:sz w:val="24"/>
          <w:vertAlign w:val="superscript"/>
        </w:rPr>
        <w:t>3</w:t>
      </w:r>
      <w:r>
        <w:rPr>
          <w:sz w:val="24"/>
        </w:rPr>
        <w:t xml:space="preserve"> which is compatible</w:t>
      </w:r>
      <w:r>
        <w:rPr>
          <w:spacing w:val="-4"/>
          <w:sz w:val="24"/>
        </w:rPr>
        <w:t xml:space="preserve"> </w:t>
      </w:r>
      <w:r>
        <w:rPr>
          <w:sz w:val="24"/>
        </w:rPr>
        <w:t>with</w:t>
      </w:r>
      <w:r>
        <w:rPr>
          <w:spacing w:val="-5"/>
          <w:sz w:val="24"/>
        </w:rPr>
        <w:t xml:space="preserve"> </w:t>
      </w:r>
      <w:r>
        <w:rPr>
          <w:sz w:val="24"/>
        </w:rPr>
        <w:t>their</w:t>
      </w:r>
      <w:r>
        <w:rPr>
          <w:spacing w:val="-4"/>
          <w:sz w:val="24"/>
        </w:rPr>
        <w:t xml:space="preserve"> </w:t>
      </w:r>
      <w:r>
        <w:rPr>
          <w:sz w:val="24"/>
        </w:rPr>
        <w:t>physical,</w:t>
      </w:r>
      <w:r>
        <w:rPr>
          <w:spacing w:val="-4"/>
          <w:sz w:val="24"/>
        </w:rPr>
        <w:t xml:space="preserve"> </w:t>
      </w:r>
      <w:r>
        <w:rPr>
          <w:sz w:val="24"/>
        </w:rPr>
        <w:t>cognitive,</w:t>
      </w:r>
      <w:r>
        <w:rPr>
          <w:spacing w:val="-6"/>
          <w:sz w:val="24"/>
        </w:rPr>
        <w:t xml:space="preserve"> </w:t>
      </w:r>
      <w:r>
        <w:rPr>
          <w:sz w:val="24"/>
        </w:rPr>
        <w:t>psychological,</w:t>
      </w:r>
      <w:r>
        <w:rPr>
          <w:spacing w:val="-5"/>
          <w:sz w:val="24"/>
        </w:rPr>
        <w:t xml:space="preserve"> </w:t>
      </w:r>
      <w:r>
        <w:rPr>
          <w:sz w:val="24"/>
        </w:rPr>
        <w:t>and</w:t>
      </w:r>
      <w:r>
        <w:rPr>
          <w:spacing w:val="-4"/>
          <w:sz w:val="24"/>
        </w:rPr>
        <w:t xml:space="preserve"> </w:t>
      </w:r>
      <w:r>
        <w:rPr>
          <w:sz w:val="24"/>
        </w:rPr>
        <w:t>spiritual</w:t>
      </w:r>
      <w:r>
        <w:rPr>
          <w:spacing w:val="-4"/>
          <w:sz w:val="24"/>
        </w:rPr>
        <w:t xml:space="preserve"> </w:t>
      </w:r>
      <w:r>
        <w:rPr>
          <w:sz w:val="24"/>
        </w:rPr>
        <w:t>maturity,</w:t>
      </w:r>
      <w:r>
        <w:rPr>
          <w:spacing w:val="-5"/>
          <w:sz w:val="24"/>
        </w:rPr>
        <w:t xml:space="preserve"> </w:t>
      </w:r>
      <w:r>
        <w:rPr>
          <w:sz w:val="24"/>
        </w:rPr>
        <w:t>and</w:t>
      </w:r>
      <w:r>
        <w:rPr>
          <w:spacing w:val="-5"/>
          <w:sz w:val="24"/>
        </w:rPr>
        <w:t xml:space="preserve"> </w:t>
      </w:r>
      <w:r>
        <w:rPr>
          <w:sz w:val="24"/>
        </w:rPr>
        <w:t>rooted in a Catholic vision of education and the human person</w:t>
      </w:r>
    </w:p>
    <w:p w14:paraId="15477110" w14:textId="77777777" w:rsidR="00FE0F02" w:rsidRDefault="005D5C3C">
      <w:pPr>
        <w:pStyle w:val="Heading3"/>
        <w:spacing w:before="289"/>
        <w:rPr>
          <w:u w:val="none"/>
        </w:rPr>
      </w:pPr>
      <w:r>
        <w:rPr>
          <w:spacing w:val="-2"/>
        </w:rPr>
        <w:t>Objectives</w:t>
      </w:r>
    </w:p>
    <w:p w14:paraId="70C934D2" w14:textId="77777777" w:rsidR="00FE0F02" w:rsidRDefault="005D5C3C">
      <w:pPr>
        <w:pStyle w:val="BodyText"/>
        <w:spacing w:line="292" w:lineRule="exact"/>
        <w:ind w:left="140"/>
      </w:pPr>
      <w:r>
        <w:t>To</w:t>
      </w:r>
      <w:r>
        <w:rPr>
          <w:spacing w:val="-5"/>
        </w:rPr>
        <w:t xml:space="preserve"> </w:t>
      </w:r>
      <w:r>
        <w:t>develop</w:t>
      </w:r>
      <w:r>
        <w:rPr>
          <w:spacing w:val="-4"/>
        </w:rPr>
        <w:t xml:space="preserve"> </w:t>
      </w:r>
      <w:r>
        <w:t>the</w:t>
      </w:r>
      <w:r>
        <w:rPr>
          <w:spacing w:val="-4"/>
        </w:rPr>
        <w:t xml:space="preserve"> </w:t>
      </w:r>
      <w:r>
        <w:t>following</w:t>
      </w:r>
      <w:r>
        <w:rPr>
          <w:spacing w:val="-3"/>
        </w:rPr>
        <w:t xml:space="preserve"> </w:t>
      </w:r>
      <w:r>
        <w:t>attitudes</w:t>
      </w:r>
      <w:r>
        <w:rPr>
          <w:spacing w:val="-5"/>
        </w:rPr>
        <w:t xml:space="preserve"> </w:t>
      </w:r>
      <w:r>
        <w:t>and</w:t>
      </w:r>
      <w:r>
        <w:rPr>
          <w:spacing w:val="-3"/>
        </w:rPr>
        <w:t xml:space="preserve"> </w:t>
      </w:r>
      <w:r>
        <w:rPr>
          <w:spacing w:val="-2"/>
        </w:rPr>
        <w:t>virtues:</w:t>
      </w:r>
    </w:p>
    <w:p w14:paraId="71FC5D76" w14:textId="77777777" w:rsidR="00FE0F02" w:rsidRDefault="005D5C3C">
      <w:pPr>
        <w:pStyle w:val="ListParagraph"/>
        <w:numPr>
          <w:ilvl w:val="0"/>
          <w:numId w:val="1"/>
        </w:numPr>
        <w:tabs>
          <w:tab w:val="left" w:pos="861"/>
        </w:tabs>
        <w:rPr>
          <w:sz w:val="24"/>
        </w:rPr>
      </w:pPr>
      <w:r>
        <w:rPr>
          <w:sz w:val="24"/>
        </w:rPr>
        <w:t>reverence</w:t>
      </w:r>
      <w:r>
        <w:rPr>
          <w:spacing w:val="-4"/>
          <w:sz w:val="24"/>
        </w:rPr>
        <w:t xml:space="preserve"> </w:t>
      </w:r>
      <w:r>
        <w:rPr>
          <w:sz w:val="24"/>
        </w:rPr>
        <w:t>for</w:t>
      </w:r>
      <w:r>
        <w:rPr>
          <w:spacing w:val="-3"/>
          <w:sz w:val="24"/>
        </w:rPr>
        <w:t xml:space="preserve"> </w:t>
      </w:r>
      <w:r>
        <w:rPr>
          <w:sz w:val="24"/>
        </w:rPr>
        <w:t>the</w:t>
      </w:r>
      <w:r>
        <w:rPr>
          <w:spacing w:val="-1"/>
          <w:sz w:val="24"/>
        </w:rPr>
        <w:t xml:space="preserve"> </w:t>
      </w:r>
      <w:r>
        <w:rPr>
          <w:sz w:val="24"/>
        </w:rPr>
        <w:t>gift</w:t>
      </w:r>
      <w:r>
        <w:rPr>
          <w:spacing w:val="-3"/>
          <w:sz w:val="24"/>
        </w:rPr>
        <w:t xml:space="preserve"> </w:t>
      </w:r>
      <w:r>
        <w:rPr>
          <w:sz w:val="24"/>
        </w:rPr>
        <w:t>of</w:t>
      </w:r>
      <w:r>
        <w:rPr>
          <w:spacing w:val="-3"/>
          <w:sz w:val="24"/>
        </w:rPr>
        <w:t xml:space="preserve"> </w:t>
      </w:r>
      <w:r>
        <w:rPr>
          <w:sz w:val="24"/>
        </w:rPr>
        <w:t>human</w:t>
      </w:r>
      <w:r>
        <w:rPr>
          <w:spacing w:val="-1"/>
          <w:sz w:val="24"/>
        </w:rPr>
        <w:t xml:space="preserve"> </w:t>
      </w:r>
      <w:r>
        <w:rPr>
          <w:sz w:val="24"/>
        </w:rPr>
        <w:t>sexuality</w:t>
      </w:r>
      <w:r>
        <w:rPr>
          <w:spacing w:val="-2"/>
          <w:sz w:val="24"/>
        </w:rPr>
        <w:t xml:space="preserve"> </w:t>
      </w:r>
      <w:r>
        <w:rPr>
          <w:sz w:val="24"/>
        </w:rPr>
        <w:t>and</w:t>
      </w:r>
      <w:r>
        <w:rPr>
          <w:spacing w:val="-2"/>
          <w:sz w:val="24"/>
        </w:rPr>
        <w:t xml:space="preserve"> fertility;</w:t>
      </w:r>
    </w:p>
    <w:p w14:paraId="799A7DC3" w14:textId="77777777" w:rsidR="00FE0F02" w:rsidRDefault="005D5C3C">
      <w:pPr>
        <w:pStyle w:val="ListParagraph"/>
        <w:numPr>
          <w:ilvl w:val="0"/>
          <w:numId w:val="1"/>
        </w:numPr>
        <w:tabs>
          <w:tab w:val="left" w:pos="861"/>
        </w:tabs>
        <w:spacing w:before="2" w:line="240" w:lineRule="auto"/>
        <w:ind w:right="564"/>
        <w:rPr>
          <w:sz w:val="24"/>
        </w:rPr>
      </w:pPr>
      <w:r>
        <w:rPr>
          <w:sz w:val="24"/>
        </w:rPr>
        <w:t>respect</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dignity</w:t>
      </w:r>
      <w:r>
        <w:rPr>
          <w:spacing w:val="-2"/>
          <w:sz w:val="24"/>
        </w:rPr>
        <w:t xml:space="preserve"> </w:t>
      </w:r>
      <w:r>
        <w:rPr>
          <w:sz w:val="24"/>
        </w:rPr>
        <w:t>of</w:t>
      </w:r>
      <w:r>
        <w:rPr>
          <w:spacing w:val="-3"/>
          <w:sz w:val="24"/>
        </w:rPr>
        <w:t xml:space="preserve"> </w:t>
      </w:r>
      <w:r>
        <w:rPr>
          <w:sz w:val="24"/>
        </w:rPr>
        <w:t>every</w:t>
      </w:r>
      <w:r>
        <w:rPr>
          <w:spacing w:val="-2"/>
          <w:sz w:val="24"/>
        </w:rPr>
        <w:t xml:space="preserve"> </w:t>
      </w:r>
      <w:r>
        <w:rPr>
          <w:sz w:val="24"/>
        </w:rPr>
        <w:t>human</w:t>
      </w:r>
      <w:r>
        <w:rPr>
          <w:spacing w:val="-1"/>
          <w:sz w:val="24"/>
        </w:rPr>
        <w:t xml:space="preserve"> </w:t>
      </w:r>
      <w:r>
        <w:rPr>
          <w:sz w:val="24"/>
        </w:rPr>
        <w:t>being –</w:t>
      </w:r>
      <w:r>
        <w:rPr>
          <w:spacing w:val="-1"/>
          <w:sz w:val="24"/>
        </w:rPr>
        <w:t xml:space="preserve"> </w:t>
      </w:r>
      <w:r>
        <w:rPr>
          <w:sz w:val="24"/>
        </w:rPr>
        <w:t>in</w:t>
      </w:r>
      <w:r>
        <w:rPr>
          <w:spacing w:val="-3"/>
          <w:sz w:val="24"/>
        </w:rPr>
        <w:t xml:space="preserve"> </w:t>
      </w:r>
      <w:r>
        <w:rPr>
          <w:sz w:val="24"/>
        </w:rPr>
        <w:t>their</w:t>
      </w:r>
      <w:r>
        <w:rPr>
          <w:spacing w:val="-3"/>
          <w:sz w:val="24"/>
        </w:rPr>
        <w:t xml:space="preserve"> </w:t>
      </w:r>
      <w:r>
        <w:rPr>
          <w:sz w:val="24"/>
        </w:rPr>
        <w:t>own</w:t>
      </w:r>
      <w:r>
        <w:rPr>
          <w:spacing w:val="-4"/>
          <w:sz w:val="24"/>
        </w:rPr>
        <w:t xml:space="preserve"> </w:t>
      </w:r>
      <w:r>
        <w:rPr>
          <w:sz w:val="24"/>
        </w:rPr>
        <w:t>person</w:t>
      </w:r>
      <w:r>
        <w:rPr>
          <w:spacing w:val="-1"/>
          <w:sz w:val="24"/>
        </w:rPr>
        <w:t xml:space="preserve"> </w:t>
      </w:r>
      <w:r>
        <w:rPr>
          <w:sz w:val="24"/>
        </w:rPr>
        <w:t>and</w:t>
      </w:r>
      <w:r>
        <w:rPr>
          <w:spacing w:val="-3"/>
          <w:sz w:val="24"/>
        </w:rPr>
        <w:t xml:space="preserve"> </w:t>
      </w:r>
      <w:r>
        <w:rPr>
          <w:sz w:val="24"/>
        </w:rPr>
        <w:t>in</w:t>
      </w:r>
      <w:r>
        <w:rPr>
          <w:spacing w:val="-5"/>
          <w:sz w:val="24"/>
        </w:rPr>
        <w:t xml:space="preserve"> </w:t>
      </w:r>
      <w:r>
        <w:rPr>
          <w:sz w:val="24"/>
        </w:rPr>
        <w:t>the</w:t>
      </w:r>
      <w:r>
        <w:rPr>
          <w:spacing w:val="-4"/>
          <w:sz w:val="24"/>
        </w:rPr>
        <w:t xml:space="preserve"> </w:t>
      </w:r>
      <w:r>
        <w:rPr>
          <w:sz w:val="24"/>
        </w:rPr>
        <w:t>person</w:t>
      </w:r>
      <w:r>
        <w:rPr>
          <w:spacing w:val="-2"/>
          <w:sz w:val="24"/>
        </w:rPr>
        <w:t xml:space="preserve"> </w:t>
      </w:r>
      <w:r>
        <w:rPr>
          <w:sz w:val="24"/>
        </w:rPr>
        <w:t xml:space="preserve">of </w:t>
      </w:r>
      <w:r>
        <w:rPr>
          <w:spacing w:val="-2"/>
          <w:sz w:val="24"/>
        </w:rPr>
        <w:t>others;</w:t>
      </w:r>
    </w:p>
    <w:p w14:paraId="36D79275" w14:textId="77777777" w:rsidR="00FE0F02" w:rsidRDefault="005D5C3C">
      <w:pPr>
        <w:pStyle w:val="ListParagraph"/>
        <w:numPr>
          <w:ilvl w:val="0"/>
          <w:numId w:val="1"/>
        </w:numPr>
        <w:tabs>
          <w:tab w:val="left" w:pos="861"/>
        </w:tabs>
        <w:spacing w:line="304" w:lineRule="exact"/>
        <w:rPr>
          <w:sz w:val="24"/>
        </w:rPr>
      </w:pPr>
      <w:r>
        <w:rPr>
          <w:sz w:val="24"/>
        </w:rPr>
        <w:t>joy</w:t>
      </w:r>
      <w:r>
        <w:rPr>
          <w:spacing w:val="-5"/>
          <w:sz w:val="24"/>
        </w:rPr>
        <w:t xml:space="preserve"> </w:t>
      </w:r>
      <w:r>
        <w:rPr>
          <w:sz w:val="24"/>
        </w:rPr>
        <w:t>in</w:t>
      </w:r>
      <w:r>
        <w:rPr>
          <w:spacing w:val="-4"/>
          <w:sz w:val="24"/>
        </w:rPr>
        <w:t xml:space="preserve"> </w:t>
      </w:r>
      <w:r>
        <w:rPr>
          <w:sz w:val="24"/>
        </w:rPr>
        <w:t>the</w:t>
      </w:r>
      <w:r>
        <w:rPr>
          <w:spacing w:val="-2"/>
          <w:sz w:val="24"/>
        </w:rPr>
        <w:t xml:space="preserve"> </w:t>
      </w:r>
      <w:r>
        <w:rPr>
          <w:sz w:val="24"/>
        </w:rPr>
        <w:t>goodness</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created</w:t>
      </w:r>
      <w:r>
        <w:rPr>
          <w:spacing w:val="-1"/>
          <w:sz w:val="24"/>
        </w:rPr>
        <w:t xml:space="preserve"> </w:t>
      </w:r>
      <w:r>
        <w:rPr>
          <w:sz w:val="24"/>
        </w:rPr>
        <w:t>world</w:t>
      </w:r>
      <w:r>
        <w:rPr>
          <w:spacing w:val="-2"/>
          <w:sz w:val="24"/>
        </w:rPr>
        <w:t xml:space="preserve"> </w:t>
      </w:r>
      <w:r>
        <w:rPr>
          <w:sz w:val="24"/>
        </w:rPr>
        <w:t>and</w:t>
      </w:r>
      <w:r>
        <w:rPr>
          <w:spacing w:val="-3"/>
          <w:sz w:val="24"/>
        </w:rPr>
        <w:t xml:space="preserve"> </w:t>
      </w:r>
      <w:r>
        <w:rPr>
          <w:sz w:val="24"/>
        </w:rPr>
        <w:t>their</w:t>
      </w:r>
      <w:r>
        <w:rPr>
          <w:spacing w:val="-2"/>
          <w:sz w:val="24"/>
        </w:rPr>
        <w:t xml:space="preserve"> </w:t>
      </w:r>
      <w:r>
        <w:rPr>
          <w:sz w:val="24"/>
        </w:rPr>
        <w:t>own</w:t>
      </w:r>
      <w:r>
        <w:rPr>
          <w:spacing w:val="-5"/>
          <w:sz w:val="24"/>
        </w:rPr>
        <w:t xml:space="preserve"> </w:t>
      </w:r>
      <w:r>
        <w:rPr>
          <w:sz w:val="24"/>
        </w:rPr>
        <w:t>bodily</w:t>
      </w:r>
      <w:r>
        <w:rPr>
          <w:spacing w:val="-5"/>
          <w:sz w:val="24"/>
        </w:rPr>
        <w:t xml:space="preserve"> </w:t>
      </w:r>
      <w:r>
        <w:rPr>
          <w:spacing w:val="-2"/>
          <w:sz w:val="24"/>
        </w:rPr>
        <w:t>natures;</w:t>
      </w:r>
    </w:p>
    <w:p w14:paraId="071A6CA5" w14:textId="77777777" w:rsidR="00FE0F02" w:rsidRDefault="005D5C3C">
      <w:pPr>
        <w:pStyle w:val="ListParagraph"/>
        <w:numPr>
          <w:ilvl w:val="0"/>
          <w:numId w:val="1"/>
        </w:numPr>
        <w:tabs>
          <w:tab w:val="left" w:pos="861"/>
        </w:tabs>
        <w:spacing w:line="240" w:lineRule="auto"/>
        <w:rPr>
          <w:sz w:val="24"/>
        </w:rPr>
      </w:pPr>
      <w:r>
        <w:rPr>
          <w:sz w:val="24"/>
        </w:rPr>
        <w:t>responsibility</w:t>
      </w:r>
      <w:r>
        <w:rPr>
          <w:spacing w:val="-8"/>
          <w:sz w:val="24"/>
        </w:rPr>
        <w:t xml:space="preserve"> </w:t>
      </w:r>
      <w:r>
        <w:rPr>
          <w:sz w:val="24"/>
        </w:rPr>
        <w:t>for</w:t>
      </w:r>
      <w:r>
        <w:rPr>
          <w:spacing w:val="-3"/>
          <w:sz w:val="24"/>
        </w:rPr>
        <w:t xml:space="preserve"> </w:t>
      </w:r>
      <w:r>
        <w:rPr>
          <w:sz w:val="24"/>
        </w:rPr>
        <w:t>their</w:t>
      </w:r>
      <w:r>
        <w:rPr>
          <w:spacing w:val="-3"/>
          <w:sz w:val="24"/>
        </w:rPr>
        <w:t xml:space="preserve"> </w:t>
      </w:r>
      <w:r>
        <w:rPr>
          <w:sz w:val="24"/>
        </w:rPr>
        <w:t>own</w:t>
      </w:r>
      <w:r>
        <w:rPr>
          <w:spacing w:val="-1"/>
          <w:sz w:val="24"/>
        </w:rPr>
        <w:t xml:space="preserve"> </w:t>
      </w:r>
      <w:r>
        <w:rPr>
          <w:sz w:val="24"/>
        </w:rPr>
        <w:t>actions</w:t>
      </w:r>
      <w:r>
        <w:rPr>
          <w:spacing w:val="-4"/>
          <w:sz w:val="24"/>
        </w:rPr>
        <w:t xml:space="preserve"> </w:t>
      </w:r>
      <w:r>
        <w:rPr>
          <w:sz w:val="24"/>
        </w:rPr>
        <w:t>and</w:t>
      </w:r>
      <w:r>
        <w:rPr>
          <w:spacing w:val="-2"/>
          <w:sz w:val="24"/>
        </w:rPr>
        <w:t xml:space="preserve"> </w:t>
      </w:r>
      <w:r>
        <w:rPr>
          <w:sz w:val="24"/>
        </w:rPr>
        <w:t>a</w:t>
      </w:r>
      <w:r>
        <w:rPr>
          <w:spacing w:val="-4"/>
          <w:sz w:val="24"/>
        </w:rPr>
        <w:t xml:space="preserve"> </w:t>
      </w:r>
      <w:r>
        <w:rPr>
          <w:sz w:val="24"/>
        </w:rPr>
        <w:t>recognition</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impact</w:t>
      </w:r>
      <w:r>
        <w:rPr>
          <w:spacing w:val="-3"/>
          <w:sz w:val="24"/>
        </w:rPr>
        <w:t xml:space="preserve"> </w:t>
      </w:r>
      <w:r>
        <w:rPr>
          <w:sz w:val="24"/>
        </w:rPr>
        <w:t>of</w:t>
      </w:r>
      <w:r>
        <w:rPr>
          <w:spacing w:val="-3"/>
          <w:sz w:val="24"/>
        </w:rPr>
        <w:t xml:space="preserve"> </w:t>
      </w:r>
      <w:r>
        <w:rPr>
          <w:sz w:val="24"/>
        </w:rPr>
        <w:t>these</w:t>
      </w:r>
      <w:r>
        <w:rPr>
          <w:spacing w:val="-1"/>
          <w:sz w:val="24"/>
        </w:rPr>
        <w:t xml:space="preserve"> </w:t>
      </w:r>
      <w:r>
        <w:rPr>
          <w:sz w:val="24"/>
        </w:rPr>
        <w:t>on</w:t>
      </w:r>
      <w:r>
        <w:rPr>
          <w:spacing w:val="-3"/>
          <w:sz w:val="24"/>
        </w:rPr>
        <w:t xml:space="preserve"> </w:t>
      </w:r>
      <w:r>
        <w:rPr>
          <w:spacing w:val="-2"/>
          <w:sz w:val="24"/>
        </w:rPr>
        <w:t>others;</w:t>
      </w:r>
    </w:p>
    <w:p w14:paraId="1BC6BD20" w14:textId="77777777" w:rsidR="00FE0F02" w:rsidRDefault="005D5C3C">
      <w:pPr>
        <w:pStyle w:val="ListParagraph"/>
        <w:numPr>
          <w:ilvl w:val="0"/>
          <w:numId w:val="1"/>
        </w:numPr>
        <w:tabs>
          <w:tab w:val="left" w:pos="861"/>
        </w:tabs>
        <w:spacing w:before="1"/>
        <w:rPr>
          <w:sz w:val="24"/>
        </w:rPr>
      </w:pPr>
      <w:proofErr w:type="spellStart"/>
      <w:r>
        <w:rPr>
          <w:sz w:val="24"/>
        </w:rPr>
        <w:t>recognising</w:t>
      </w:r>
      <w:proofErr w:type="spellEnd"/>
      <w:r>
        <w:rPr>
          <w:spacing w:val="-5"/>
          <w:sz w:val="24"/>
        </w:rPr>
        <w:t xml:space="preserve"> </w:t>
      </w:r>
      <w:r>
        <w:rPr>
          <w:sz w:val="24"/>
        </w:rPr>
        <w:t>and</w:t>
      </w:r>
      <w:r>
        <w:rPr>
          <w:spacing w:val="-3"/>
          <w:sz w:val="24"/>
        </w:rPr>
        <w:t xml:space="preserve"> </w:t>
      </w:r>
      <w:r>
        <w:rPr>
          <w:sz w:val="24"/>
        </w:rPr>
        <w:t>valuing</w:t>
      </w:r>
      <w:r>
        <w:rPr>
          <w:spacing w:val="-5"/>
          <w:sz w:val="24"/>
        </w:rPr>
        <w:t xml:space="preserve"> </w:t>
      </w:r>
      <w:r>
        <w:rPr>
          <w:sz w:val="24"/>
        </w:rPr>
        <w:t>their</w:t>
      </w:r>
      <w:r>
        <w:rPr>
          <w:spacing w:val="-3"/>
          <w:sz w:val="24"/>
        </w:rPr>
        <w:t xml:space="preserve"> </w:t>
      </w:r>
      <w:r>
        <w:rPr>
          <w:sz w:val="24"/>
        </w:rPr>
        <w:t>own</w:t>
      </w:r>
      <w:r>
        <w:rPr>
          <w:spacing w:val="-2"/>
          <w:sz w:val="24"/>
        </w:rPr>
        <w:t xml:space="preserve"> </w:t>
      </w:r>
      <w:r>
        <w:rPr>
          <w:sz w:val="24"/>
        </w:rPr>
        <w:t>sexual</w:t>
      </w:r>
      <w:r>
        <w:rPr>
          <w:spacing w:val="-4"/>
          <w:sz w:val="24"/>
        </w:rPr>
        <w:t xml:space="preserve"> </w:t>
      </w:r>
      <w:r>
        <w:rPr>
          <w:sz w:val="24"/>
        </w:rPr>
        <w:t>identity</w:t>
      </w:r>
      <w:r>
        <w:rPr>
          <w:spacing w:val="-6"/>
          <w:sz w:val="24"/>
        </w:rPr>
        <w:t xml:space="preserve"> </w:t>
      </w:r>
      <w:r>
        <w:rPr>
          <w:sz w:val="24"/>
        </w:rPr>
        <w:t>and</w:t>
      </w:r>
      <w:r>
        <w:rPr>
          <w:spacing w:val="-3"/>
          <w:sz w:val="24"/>
        </w:rPr>
        <w:t xml:space="preserve"> </w:t>
      </w:r>
      <w:r>
        <w:rPr>
          <w:sz w:val="24"/>
        </w:rPr>
        <w:t>that</w:t>
      </w:r>
      <w:r>
        <w:rPr>
          <w:spacing w:val="-4"/>
          <w:sz w:val="24"/>
        </w:rPr>
        <w:t xml:space="preserve"> </w:t>
      </w:r>
      <w:r>
        <w:rPr>
          <w:sz w:val="24"/>
        </w:rPr>
        <w:t>of</w:t>
      </w:r>
      <w:r>
        <w:rPr>
          <w:spacing w:val="-2"/>
          <w:sz w:val="24"/>
        </w:rPr>
        <w:t xml:space="preserve"> others;</w:t>
      </w:r>
    </w:p>
    <w:p w14:paraId="32523D88" w14:textId="77777777" w:rsidR="00FE0F02" w:rsidRDefault="005D5C3C">
      <w:pPr>
        <w:pStyle w:val="ListParagraph"/>
        <w:numPr>
          <w:ilvl w:val="0"/>
          <w:numId w:val="1"/>
        </w:numPr>
        <w:tabs>
          <w:tab w:val="left" w:pos="861"/>
        </w:tabs>
        <w:rPr>
          <w:sz w:val="24"/>
        </w:rPr>
      </w:pPr>
      <w:r>
        <w:rPr>
          <w:sz w:val="24"/>
        </w:rPr>
        <w:t>celebrating</w:t>
      </w:r>
      <w:r>
        <w:rPr>
          <w:spacing w:val="-5"/>
          <w:sz w:val="24"/>
        </w:rPr>
        <w:t xml:space="preserve"> </w:t>
      </w:r>
      <w:r>
        <w:rPr>
          <w:sz w:val="24"/>
        </w:rPr>
        <w:t>the</w:t>
      </w:r>
      <w:r>
        <w:rPr>
          <w:spacing w:val="-5"/>
          <w:sz w:val="24"/>
        </w:rPr>
        <w:t xml:space="preserve"> </w:t>
      </w:r>
      <w:r>
        <w:rPr>
          <w:sz w:val="24"/>
        </w:rPr>
        <w:t>gift</w:t>
      </w:r>
      <w:r>
        <w:rPr>
          <w:spacing w:val="-2"/>
          <w:sz w:val="24"/>
        </w:rPr>
        <w:t xml:space="preserve"> </w:t>
      </w:r>
      <w:r>
        <w:rPr>
          <w:sz w:val="24"/>
        </w:rPr>
        <w:t>of</w:t>
      </w:r>
      <w:r>
        <w:rPr>
          <w:spacing w:val="-2"/>
          <w:sz w:val="24"/>
        </w:rPr>
        <w:t xml:space="preserve"> </w:t>
      </w:r>
      <w:r>
        <w:rPr>
          <w:sz w:val="24"/>
        </w:rPr>
        <w:t>life-long,</w:t>
      </w:r>
      <w:r>
        <w:rPr>
          <w:spacing w:val="-5"/>
          <w:sz w:val="24"/>
        </w:rPr>
        <w:t xml:space="preserve"> </w:t>
      </w:r>
      <w:r>
        <w:rPr>
          <w:sz w:val="24"/>
        </w:rPr>
        <w:t>self-giving</w:t>
      </w:r>
      <w:r>
        <w:rPr>
          <w:spacing w:val="-2"/>
          <w:sz w:val="24"/>
        </w:rPr>
        <w:t xml:space="preserve"> love;</w:t>
      </w:r>
    </w:p>
    <w:p w14:paraId="180F5A22" w14:textId="77777777" w:rsidR="00FE0F02" w:rsidRDefault="005D5C3C">
      <w:pPr>
        <w:pStyle w:val="ListParagraph"/>
        <w:numPr>
          <w:ilvl w:val="0"/>
          <w:numId w:val="1"/>
        </w:numPr>
        <w:tabs>
          <w:tab w:val="left" w:pos="861"/>
        </w:tabs>
        <w:spacing w:before="1"/>
        <w:rPr>
          <w:sz w:val="24"/>
        </w:rPr>
      </w:pPr>
      <w:proofErr w:type="spellStart"/>
      <w:r>
        <w:rPr>
          <w:sz w:val="24"/>
        </w:rPr>
        <w:t>recognising</w:t>
      </w:r>
      <w:proofErr w:type="spellEnd"/>
      <w:r>
        <w:rPr>
          <w:spacing w:val="-8"/>
          <w:sz w:val="24"/>
        </w:rPr>
        <w:t xml:space="preserve"> </w:t>
      </w:r>
      <w:r>
        <w:rPr>
          <w:sz w:val="24"/>
        </w:rPr>
        <w:t>the</w:t>
      </w:r>
      <w:r>
        <w:rPr>
          <w:spacing w:val="-2"/>
          <w:sz w:val="24"/>
        </w:rPr>
        <w:t xml:space="preserve"> </w:t>
      </w:r>
      <w:r>
        <w:rPr>
          <w:sz w:val="24"/>
        </w:rPr>
        <w:t>importance</w:t>
      </w:r>
      <w:r>
        <w:rPr>
          <w:spacing w:val="-2"/>
          <w:sz w:val="24"/>
        </w:rPr>
        <w:t xml:space="preserve"> </w:t>
      </w:r>
      <w:r>
        <w:rPr>
          <w:sz w:val="24"/>
        </w:rPr>
        <w:t>of</w:t>
      </w:r>
      <w:r>
        <w:rPr>
          <w:spacing w:val="-3"/>
          <w:sz w:val="24"/>
        </w:rPr>
        <w:t xml:space="preserve"> </w:t>
      </w:r>
      <w:r>
        <w:rPr>
          <w:sz w:val="24"/>
        </w:rPr>
        <w:t>marriage</w:t>
      </w:r>
      <w:r>
        <w:rPr>
          <w:spacing w:val="-4"/>
          <w:sz w:val="24"/>
        </w:rPr>
        <w:t xml:space="preserve"> </w:t>
      </w:r>
      <w:r>
        <w:rPr>
          <w:sz w:val="24"/>
        </w:rPr>
        <w:t>and</w:t>
      </w:r>
      <w:r>
        <w:rPr>
          <w:spacing w:val="-4"/>
          <w:sz w:val="24"/>
        </w:rPr>
        <w:t xml:space="preserve"> </w:t>
      </w:r>
      <w:r>
        <w:rPr>
          <w:sz w:val="24"/>
        </w:rPr>
        <w:t>family</w:t>
      </w:r>
      <w:r>
        <w:rPr>
          <w:spacing w:val="-3"/>
          <w:sz w:val="24"/>
        </w:rPr>
        <w:t xml:space="preserve"> </w:t>
      </w:r>
      <w:r>
        <w:rPr>
          <w:spacing w:val="-2"/>
          <w:sz w:val="24"/>
        </w:rPr>
        <w:t>life;</w:t>
      </w:r>
    </w:p>
    <w:p w14:paraId="20018805" w14:textId="77777777" w:rsidR="00FE0F02" w:rsidRDefault="005D5C3C">
      <w:pPr>
        <w:pStyle w:val="ListParagraph"/>
        <w:numPr>
          <w:ilvl w:val="0"/>
          <w:numId w:val="1"/>
        </w:numPr>
        <w:tabs>
          <w:tab w:val="left" w:pos="861"/>
        </w:tabs>
        <w:rPr>
          <w:sz w:val="24"/>
        </w:rPr>
      </w:pPr>
      <w:r>
        <w:rPr>
          <w:sz w:val="24"/>
        </w:rPr>
        <w:t>fidelity</w:t>
      </w:r>
      <w:r>
        <w:rPr>
          <w:spacing w:val="-3"/>
          <w:sz w:val="24"/>
        </w:rPr>
        <w:t xml:space="preserve"> </w:t>
      </w:r>
      <w:r>
        <w:rPr>
          <w:sz w:val="24"/>
        </w:rPr>
        <w:t>in</w:t>
      </w:r>
      <w:r>
        <w:rPr>
          <w:spacing w:val="-2"/>
          <w:sz w:val="24"/>
        </w:rPr>
        <w:t xml:space="preserve"> relationships.</w:t>
      </w:r>
    </w:p>
    <w:p w14:paraId="75CBEE19" w14:textId="77777777" w:rsidR="00FE0F02" w:rsidRDefault="00FE0F02">
      <w:pPr>
        <w:pStyle w:val="BodyText"/>
        <w:spacing w:before="2"/>
        <w:ind w:left="0"/>
      </w:pPr>
    </w:p>
    <w:p w14:paraId="2B7A1D75" w14:textId="77777777" w:rsidR="00FE0F02" w:rsidRDefault="005D5C3C">
      <w:pPr>
        <w:pStyle w:val="BodyText"/>
        <w:spacing w:line="292" w:lineRule="exact"/>
        <w:ind w:left="140"/>
      </w:pPr>
      <w:r>
        <w:t>To</w:t>
      </w:r>
      <w:r>
        <w:rPr>
          <w:spacing w:val="-2"/>
        </w:rPr>
        <w:t xml:space="preserve"> </w:t>
      </w:r>
      <w:r>
        <w:t>develop</w:t>
      </w:r>
      <w:r>
        <w:rPr>
          <w:spacing w:val="-3"/>
        </w:rPr>
        <w:t xml:space="preserve"> </w:t>
      </w:r>
      <w:r>
        <w:t>the</w:t>
      </w:r>
      <w:r>
        <w:rPr>
          <w:spacing w:val="-3"/>
        </w:rPr>
        <w:t xml:space="preserve"> </w:t>
      </w:r>
      <w:r>
        <w:t>following</w:t>
      </w:r>
      <w:r>
        <w:rPr>
          <w:spacing w:val="-2"/>
        </w:rPr>
        <w:t xml:space="preserve"> </w:t>
      </w:r>
      <w:r>
        <w:t>personal</w:t>
      </w:r>
      <w:r>
        <w:rPr>
          <w:spacing w:val="-1"/>
        </w:rPr>
        <w:t xml:space="preserve"> </w:t>
      </w:r>
      <w:r>
        <w:t>and</w:t>
      </w:r>
      <w:r>
        <w:rPr>
          <w:spacing w:val="-3"/>
        </w:rPr>
        <w:t xml:space="preserve"> </w:t>
      </w:r>
      <w:r>
        <w:t>social</w:t>
      </w:r>
      <w:r>
        <w:rPr>
          <w:spacing w:val="-2"/>
        </w:rPr>
        <w:t xml:space="preserve"> skills:</w:t>
      </w:r>
    </w:p>
    <w:p w14:paraId="06C8EC65" w14:textId="77777777" w:rsidR="00FE0F02" w:rsidRDefault="005D5C3C">
      <w:pPr>
        <w:pStyle w:val="ListParagraph"/>
        <w:numPr>
          <w:ilvl w:val="0"/>
          <w:numId w:val="1"/>
        </w:numPr>
        <w:tabs>
          <w:tab w:val="left" w:pos="861"/>
        </w:tabs>
        <w:spacing w:line="240" w:lineRule="auto"/>
        <w:ind w:right="252"/>
        <w:rPr>
          <w:sz w:val="24"/>
        </w:rPr>
      </w:pPr>
      <w:r>
        <w:rPr>
          <w:sz w:val="24"/>
        </w:rPr>
        <w:t>making</w:t>
      </w:r>
      <w:r>
        <w:rPr>
          <w:spacing w:val="-4"/>
          <w:sz w:val="24"/>
        </w:rPr>
        <w:t xml:space="preserve"> </w:t>
      </w:r>
      <w:r>
        <w:rPr>
          <w:sz w:val="24"/>
        </w:rPr>
        <w:t>sound</w:t>
      </w:r>
      <w:r>
        <w:rPr>
          <w:spacing w:val="-5"/>
          <w:sz w:val="24"/>
        </w:rPr>
        <w:t xml:space="preserve"> </w:t>
      </w:r>
      <w:r>
        <w:rPr>
          <w:sz w:val="24"/>
        </w:rPr>
        <w:t>judgements</w:t>
      </w:r>
      <w:r>
        <w:rPr>
          <w:spacing w:val="-4"/>
          <w:sz w:val="24"/>
        </w:rPr>
        <w:t xml:space="preserve"> </w:t>
      </w:r>
      <w:r>
        <w:rPr>
          <w:sz w:val="24"/>
        </w:rPr>
        <w:t>and</w:t>
      </w:r>
      <w:r>
        <w:rPr>
          <w:spacing w:val="-3"/>
          <w:sz w:val="24"/>
        </w:rPr>
        <w:t xml:space="preserve"> </w:t>
      </w:r>
      <w:r>
        <w:rPr>
          <w:sz w:val="24"/>
        </w:rPr>
        <w:t>good</w:t>
      </w:r>
      <w:r>
        <w:rPr>
          <w:spacing w:val="-2"/>
          <w:sz w:val="24"/>
        </w:rPr>
        <w:t xml:space="preserve"> </w:t>
      </w:r>
      <w:r>
        <w:rPr>
          <w:sz w:val="24"/>
        </w:rPr>
        <w:t>choices</w:t>
      </w:r>
      <w:r>
        <w:rPr>
          <w:spacing w:val="-4"/>
          <w:sz w:val="24"/>
        </w:rPr>
        <w:t xml:space="preserve"> </w:t>
      </w:r>
      <w:r>
        <w:rPr>
          <w:sz w:val="24"/>
        </w:rPr>
        <w:t>which</w:t>
      </w:r>
      <w:r>
        <w:rPr>
          <w:spacing w:val="-3"/>
          <w:sz w:val="24"/>
        </w:rPr>
        <w:t xml:space="preserve"> </w:t>
      </w:r>
      <w:r>
        <w:rPr>
          <w:sz w:val="24"/>
        </w:rPr>
        <w:t>have</w:t>
      </w:r>
      <w:r>
        <w:rPr>
          <w:spacing w:val="-6"/>
          <w:sz w:val="24"/>
        </w:rPr>
        <w:t xml:space="preserve"> </w:t>
      </w:r>
      <w:r>
        <w:rPr>
          <w:sz w:val="24"/>
        </w:rPr>
        <w:t>integrity</w:t>
      </w:r>
      <w:r>
        <w:rPr>
          <w:spacing w:val="-4"/>
          <w:sz w:val="24"/>
        </w:rPr>
        <w:t xml:space="preserve"> </w:t>
      </w:r>
      <w:r>
        <w:rPr>
          <w:sz w:val="24"/>
        </w:rPr>
        <w:t>and</w:t>
      </w:r>
      <w:r>
        <w:rPr>
          <w:spacing w:val="-3"/>
          <w:sz w:val="24"/>
        </w:rPr>
        <w:t xml:space="preserve"> </w:t>
      </w:r>
      <w:r>
        <w:rPr>
          <w:sz w:val="24"/>
        </w:rPr>
        <w:t>which</w:t>
      </w:r>
      <w:r>
        <w:rPr>
          <w:spacing w:val="-3"/>
          <w:sz w:val="24"/>
        </w:rPr>
        <w:t xml:space="preserve"> </w:t>
      </w:r>
      <w:r>
        <w:rPr>
          <w:sz w:val="24"/>
        </w:rPr>
        <w:t>are</w:t>
      </w:r>
      <w:r>
        <w:rPr>
          <w:spacing w:val="-5"/>
          <w:sz w:val="24"/>
        </w:rPr>
        <w:t xml:space="preserve"> </w:t>
      </w:r>
      <w:r>
        <w:rPr>
          <w:sz w:val="24"/>
        </w:rPr>
        <w:t>respectful of the individual’s commitments;</w:t>
      </w:r>
    </w:p>
    <w:p w14:paraId="65219ED4" w14:textId="77777777" w:rsidR="00FE0F02" w:rsidRDefault="005D5C3C">
      <w:pPr>
        <w:pStyle w:val="ListParagraph"/>
        <w:numPr>
          <w:ilvl w:val="0"/>
          <w:numId w:val="1"/>
        </w:numPr>
        <w:tabs>
          <w:tab w:val="left" w:pos="861"/>
        </w:tabs>
        <w:spacing w:line="240" w:lineRule="auto"/>
        <w:ind w:right="366"/>
        <w:rPr>
          <w:sz w:val="24"/>
        </w:rPr>
      </w:pPr>
      <w:r>
        <w:rPr>
          <w:sz w:val="24"/>
        </w:rPr>
        <w:t>loving</w:t>
      </w:r>
      <w:r>
        <w:rPr>
          <w:spacing w:val="-3"/>
          <w:sz w:val="24"/>
        </w:rPr>
        <w:t xml:space="preserve"> </w:t>
      </w:r>
      <w:r>
        <w:rPr>
          <w:sz w:val="24"/>
        </w:rPr>
        <w:t>and</w:t>
      </w:r>
      <w:r>
        <w:rPr>
          <w:spacing w:val="-4"/>
          <w:sz w:val="24"/>
        </w:rPr>
        <w:t xml:space="preserve"> </w:t>
      </w:r>
      <w:r>
        <w:rPr>
          <w:sz w:val="24"/>
        </w:rPr>
        <w:t>being</w:t>
      </w:r>
      <w:r>
        <w:rPr>
          <w:spacing w:val="-3"/>
          <w:sz w:val="24"/>
        </w:rPr>
        <w:t xml:space="preserve"> </w:t>
      </w:r>
      <w:r>
        <w:rPr>
          <w:sz w:val="24"/>
        </w:rPr>
        <w:t>loved,</w:t>
      </w:r>
      <w:r>
        <w:rPr>
          <w:spacing w:val="-3"/>
          <w:sz w:val="24"/>
        </w:rPr>
        <w:t xml:space="preserve"> </w:t>
      </w:r>
      <w:r>
        <w:rPr>
          <w:sz w:val="24"/>
        </w:rPr>
        <w:t>and</w:t>
      </w:r>
      <w:r>
        <w:rPr>
          <w:spacing w:val="-4"/>
          <w:sz w:val="24"/>
        </w:rPr>
        <w:t xml:space="preserve"> </w:t>
      </w:r>
      <w:r>
        <w:rPr>
          <w:sz w:val="24"/>
        </w:rPr>
        <w:t>the</w:t>
      </w:r>
      <w:r>
        <w:rPr>
          <w:spacing w:val="-2"/>
          <w:sz w:val="24"/>
        </w:rPr>
        <w:t xml:space="preserve"> </w:t>
      </w:r>
      <w:r>
        <w:rPr>
          <w:sz w:val="24"/>
        </w:rPr>
        <w:t>ability</w:t>
      </w:r>
      <w:r>
        <w:rPr>
          <w:spacing w:val="-6"/>
          <w:sz w:val="24"/>
        </w:rPr>
        <w:t xml:space="preserve"> </w:t>
      </w:r>
      <w:r>
        <w:rPr>
          <w:sz w:val="24"/>
        </w:rPr>
        <w:t>to</w:t>
      </w:r>
      <w:r>
        <w:rPr>
          <w:spacing w:val="-4"/>
          <w:sz w:val="24"/>
        </w:rPr>
        <w:t xml:space="preserve"> </w:t>
      </w:r>
      <w:r>
        <w:rPr>
          <w:sz w:val="24"/>
        </w:rPr>
        <w:t>form</w:t>
      </w:r>
      <w:r>
        <w:rPr>
          <w:spacing w:val="-5"/>
          <w:sz w:val="24"/>
        </w:rPr>
        <w:t xml:space="preserve"> </w:t>
      </w:r>
      <w:r>
        <w:rPr>
          <w:sz w:val="24"/>
        </w:rPr>
        <w:t>friendships</w:t>
      </w:r>
      <w:r>
        <w:rPr>
          <w:spacing w:val="-3"/>
          <w:sz w:val="24"/>
        </w:rPr>
        <w:t xml:space="preserve"> </w:t>
      </w:r>
      <w:r>
        <w:rPr>
          <w:sz w:val="24"/>
        </w:rPr>
        <w:t>and</w:t>
      </w:r>
      <w:r>
        <w:rPr>
          <w:spacing w:val="-4"/>
          <w:sz w:val="24"/>
        </w:rPr>
        <w:t xml:space="preserve"> </w:t>
      </w:r>
      <w:r>
        <w:rPr>
          <w:sz w:val="24"/>
        </w:rPr>
        <w:t>loving,</w:t>
      </w:r>
      <w:r>
        <w:rPr>
          <w:spacing w:val="-5"/>
          <w:sz w:val="24"/>
        </w:rPr>
        <w:t xml:space="preserve"> </w:t>
      </w:r>
      <w:r>
        <w:rPr>
          <w:sz w:val="24"/>
        </w:rPr>
        <w:t>stable</w:t>
      </w:r>
      <w:r>
        <w:rPr>
          <w:spacing w:val="-2"/>
          <w:sz w:val="24"/>
        </w:rPr>
        <w:t xml:space="preserve"> </w:t>
      </w:r>
      <w:r>
        <w:rPr>
          <w:sz w:val="24"/>
        </w:rPr>
        <w:t>relationships free from exploitation, abuse and bullying;</w:t>
      </w:r>
    </w:p>
    <w:p w14:paraId="55D71770" w14:textId="77777777" w:rsidR="00FE0F02" w:rsidRDefault="005D5C3C">
      <w:pPr>
        <w:pStyle w:val="ListParagraph"/>
        <w:numPr>
          <w:ilvl w:val="0"/>
          <w:numId w:val="1"/>
        </w:numPr>
        <w:tabs>
          <w:tab w:val="left" w:pos="861"/>
        </w:tabs>
        <w:spacing w:line="240" w:lineRule="auto"/>
        <w:ind w:right="1009"/>
        <w:rPr>
          <w:sz w:val="24"/>
        </w:rPr>
      </w:pPr>
      <w:r>
        <w:rPr>
          <w:sz w:val="24"/>
        </w:rPr>
        <w:t>managing</w:t>
      </w:r>
      <w:r>
        <w:rPr>
          <w:spacing w:val="-6"/>
          <w:sz w:val="24"/>
        </w:rPr>
        <w:t xml:space="preserve"> </w:t>
      </w:r>
      <w:r>
        <w:rPr>
          <w:sz w:val="24"/>
        </w:rPr>
        <w:t>emotions</w:t>
      </w:r>
      <w:r>
        <w:rPr>
          <w:spacing w:val="-6"/>
          <w:sz w:val="24"/>
        </w:rPr>
        <w:t xml:space="preserve"> </w:t>
      </w:r>
      <w:r>
        <w:rPr>
          <w:sz w:val="24"/>
        </w:rPr>
        <w:t>within</w:t>
      </w:r>
      <w:r>
        <w:rPr>
          <w:spacing w:val="-4"/>
          <w:sz w:val="24"/>
        </w:rPr>
        <w:t xml:space="preserve"> </w:t>
      </w:r>
      <w:r>
        <w:rPr>
          <w:sz w:val="24"/>
        </w:rPr>
        <w:t>relationships,</w:t>
      </w:r>
      <w:r>
        <w:rPr>
          <w:spacing w:val="-5"/>
          <w:sz w:val="24"/>
        </w:rPr>
        <w:t xml:space="preserve"> </w:t>
      </w:r>
      <w:r>
        <w:rPr>
          <w:sz w:val="24"/>
        </w:rPr>
        <w:t>and</w:t>
      </w:r>
      <w:r>
        <w:rPr>
          <w:spacing w:val="-4"/>
          <w:sz w:val="24"/>
        </w:rPr>
        <w:t xml:space="preserve"> </w:t>
      </w:r>
      <w:r>
        <w:rPr>
          <w:sz w:val="24"/>
        </w:rPr>
        <w:t>when</w:t>
      </w:r>
      <w:r>
        <w:rPr>
          <w:spacing w:val="-4"/>
          <w:sz w:val="24"/>
        </w:rPr>
        <w:t xml:space="preserve"> </w:t>
      </w:r>
      <w:r>
        <w:rPr>
          <w:sz w:val="24"/>
        </w:rPr>
        <w:t>relationships</w:t>
      </w:r>
      <w:r>
        <w:rPr>
          <w:spacing w:val="-6"/>
          <w:sz w:val="24"/>
        </w:rPr>
        <w:t xml:space="preserve"> </w:t>
      </w:r>
      <w:r>
        <w:rPr>
          <w:sz w:val="24"/>
        </w:rPr>
        <w:t>break</w:t>
      </w:r>
      <w:r>
        <w:rPr>
          <w:spacing w:val="-6"/>
          <w:sz w:val="24"/>
        </w:rPr>
        <w:t xml:space="preserve"> </w:t>
      </w:r>
      <w:r>
        <w:rPr>
          <w:sz w:val="24"/>
        </w:rPr>
        <w:t>down,</w:t>
      </w:r>
      <w:r>
        <w:rPr>
          <w:spacing w:val="-5"/>
          <w:sz w:val="24"/>
        </w:rPr>
        <w:t xml:space="preserve"> </w:t>
      </w:r>
      <w:r>
        <w:rPr>
          <w:sz w:val="24"/>
        </w:rPr>
        <w:t>with confidence, sensitivity and dignity;</w:t>
      </w:r>
    </w:p>
    <w:p w14:paraId="37AAF729" w14:textId="77777777" w:rsidR="00FE0F02" w:rsidRDefault="005D5C3C">
      <w:pPr>
        <w:pStyle w:val="ListParagraph"/>
        <w:numPr>
          <w:ilvl w:val="0"/>
          <w:numId w:val="1"/>
        </w:numPr>
        <w:tabs>
          <w:tab w:val="left" w:pos="861"/>
        </w:tabs>
        <w:rPr>
          <w:sz w:val="24"/>
        </w:rPr>
      </w:pPr>
      <w:r>
        <w:rPr>
          <w:sz w:val="24"/>
        </w:rPr>
        <w:t>managing</w:t>
      </w:r>
      <w:r>
        <w:rPr>
          <w:spacing w:val="-8"/>
          <w:sz w:val="24"/>
        </w:rPr>
        <w:t xml:space="preserve"> </w:t>
      </w:r>
      <w:r>
        <w:rPr>
          <w:sz w:val="24"/>
        </w:rPr>
        <w:t>conflict</w:t>
      </w:r>
      <w:r>
        <w:rPr>
          <w:spacing w:val="-4"/>
          <w:sz w:val="24"/>
        </w:rPr>
        <w:t xml:space="preserve"> </w:t>
      </w:r>
      <w:r>
        <w:rPr>
          <w:sz w:val="24"/>
        </w:rPr>
        <w:t>positively,</w:t>
      </w:r>
      <w:r>
        <w:rPr>
          <w:spacing w:val="-4"/>
          <w:sz w:val="24"/>
        </w:rPr>
        <w:t xml:space="preserve"> </w:t>
      </w:r>
      <w:proofErr w:type="spellStart"/>
      <w:r>
        <w:rPr>
          <w:sz w:val="24"/>
        </w:rPr>
        <w:t>recognising</w:t>
      </w:r>
      <w:proofErr w:type="spellEnd"/>
      <w:r>
        <w:rPr>
          <w:spacing w:val="-3"/>
          <w:sz w:val="24"/>
        </w:rPr>
        <w:t xml:space="preserve"> </w:t>
      </w:r>
      <w:r>
        <w:rPr>
          <w:sz w:val="24"/>
        </w:rPr>
        <w:t>the</w:t>
      </w:r>
      <w:r>
        <w:rPr>
          <w:spacing w:val="-6"/>
          <w:sz w:val="24"/>
        </w:rPr>
        <w:t xml:space="preserve"> </w:t>
      </w:r>
      <w:r>
        <w:rPr>
          <w:sz w:val="24"/>
        </w:rPr>
        <w:t>value</w:t>
      </w:r>
      <w:r>
        <w:rPr>
          <w:spacing w:val="-2"/>
          <w:sz w:val="24"/>
        </w:rPr>
        <w:t xml:space="preserve"> </w:t>
      </w:r>
      <w:r>
        <w:rPr>
          <w:sz w:val="24"/>
        </w:rPr>
        <w:t>of</w:t>
      </w:r>
      <w:r>
        <w:rPr>
          <w:spacing w:val="-4"/>
          <w:sz w:val="24"/>
        </w:rPr>
        <w:t xml:space="preserve"> </w:t>
      </w:r>
      <w:r>
        <w:rPr>
          <w:spacing w:val="-2"/>
          <w:sz w:val="24"/>
        </w:rPr>
        <w:t>difference;</w:t>
      </w:r>
    </w:p>
    <w:p w14:paraId="34D8A0B5" w14:textId="77777777" w:rsidR="00FE0F02" w:rsidRDefault="005D5C3C">
      <w:pPr>
        <w:pStyle w:val="ListParagraph"/>
        <w:numPr>
          <w:ilvl w:val="0"/>
          <w:numId w:val="1"/>
        </w:numPr>
        <w:tabs>
          <w:tab w:val="left" w:pos="861"/>
        </w:tabs>
        <w:rPr>
          <w:sz w:val="24"/>
        </w:rPr>
      </w:pPr>
      <w:r>
        <w:rPr>
          <w:sz w:val="24"/>
        </w:rPr>
        <w:t>cultivating</w:t>
      </w:r>
      <w:r>
        <w:rPr>
          <w:spacing w:val="-6"/>
          <w:sz w:val="24"/>
        </w:rPr>
        <w:t xml:space="preserve"> </w:t>
      </w:r>
      <w:r>
        <w:rPr>
          <w:sz w:val="24"/>
        </w:rPr>
        <w:t>humility,</w:t>
      </w:r>
      <w:r>
        <w:rPr>
          <w:spacing w:val="-3"/>
          <w:sz w:val="24"/>
        </w:rPr>
        <w:t xml:space="preserve"> </w:t>
      </w:r>
      <w:r>
        <w:rPr>
          <w:sz w:val="24"/>
        </w:rPr>
        <w:t>mercy</w:t>
      </w:r>
      <w:r>
        <w:rPr>
          <w:spacing w:val="-4"/>
          <w:sz w:val="24"/>
        </w:rPr>
        <w:t xml:space="preserve"> </w:t>
      </w:r>
      <w:r>
        <w:rPr>
          <w:sz w:val="24"/>
        </w:rPr>
        <w:t>and</w:t>
      </w:r>
      <w:r>
        <w:rPr>
          <w:spacing w:val="-2"/>
          <w:sz w:val="24"/>
        </w:rPr>
        <w:t xml:space="preserve"> </w:t>
      </w:r>
      <w:r>
        <w:rPr>
          <w:sz w:val="24"/>
        </w:rPr>
        <w:t>compassion,</w:t>
      </w:r>
      <w:r>
        <w:rPr>
          <w:spacing w:val="-5"/>
          <w:sz w:val="24"/>
        </w:rPr>
        <w:t xml:space="preserve"> </w:t>
      </w:r>
      <w:r>
        <w:rPr>
          <w:sz w:val="24"/>
        </w:rPr>
        <w:t>learning</w:t>
      </w:r>
      <w:r>
        <w:rPr>
          <w:spacing w:val="-4"/>
          <w:sz w:val="24"/>
        </w:rPr>
        <w:t xml:space="preserve"> </w:t>
      </w:r>
      <w:r>
        <w:rPr>
          <w:sz w:val="24"/>
        </w:rPr>
        <w:t>to</w:t>
      </w:r>
      <w:r>
        <w:rPr>
          <w:spacing w:val="-2"/>
          <w:sz w:val="24"/>
        </w:rPr>
        <w:t xml:space="preserve"> </w:t>
      </w:r>
      <w:r>
        <w:rPr>
          <w:sz w:val="24"/>
        </w:rPr>
        <w:t>forgive</w:t>
      </w:r>
      <w:r>
        <w:rPr>
          <w:spacing w:val="-3"/>
          <w:sz w:val="24"/>
        </w:rPr>
        <w:t xml:space="preserve"> </w:t>
      </w:r>
      <w:r>
        <w:rPr>
          <w:sz w:val="24"/>
        </w:rPr>
        <w:t>and</w:t>
      </w:r>
      <w:r>
        <w:rPr>
          <w:spacing w:val="-4"/>
          <w:sz w:val="24"/>
        </w:rPr>
        <w:t xml:space="preserve"> </w:t>
      </w:r>
      <w:r>
        <w:rPr>
          <w:sz w:val="24"/>
        </w:rPr>
        <w:t>be</w:t>
      </w:r>
      <w:r>
        <w:rPr>
          <w:spacing w:val="-5"/>
          <w:sz w:val="24"/>
        </w:rPr>
        <w:t xml:space="preserve"> </w:t>
      </w:r>
      <w:r>
        <w:rPr>
          <w:spacing w:val="-2"/>
          <w:sz w:val="24"/>
        </w:rPr>
        <w:t>forgiven;</w:t>
      </w:r>
    </w:p>
    <w:p w14:paraId="759A1E29" w14:textId="77777777" w:rsidR="00FE0F02" w:rsidRDefault="005D5C3C">
      <w:pPr>
        <w:pStyle w:val="ListParagraph"/>
        <w:numPr>
          <w:ilvl w:val="0"/>
          <w:numId w:val="1"/>
        </w:numPr>
        <w:tabs>
          <w:tab w:val="left" w:pos="861"/>
        </w:tabs>
        <w:spacing w:before="1" w:line="240" w:lineRule="auto"/>
        <w:ind w:right="814"/>
        <w:rPr>
          <w:sz w:val="24"/>
        </w:rPr>
      </w:pPr>
      <w:r>
        <w:rPr>
          <w:sz w:val="24"/>
        </w:rPr>
        <w:t>developing</w:t>
      </w:r>
      <w:r>
        <w:rPr>
          <w:spacing w:val="-5"/>
          <w:sz w:val="24"/>
        </w:rPr>
        <w:t xml:space="preserve"> </w:t>
      </w:r>
      <w:r>
        <w:rPr>
          <w:sz w:val="24"/>
        </w:rPr>
        <w:t>self-esteem</w:t>
      </w:r>
      <w:r>
        <w:rPr>
          <w:spacing w:val="-4"/>
          <w:sz w:val="24"/>
        </w:rPr>
        <w:t xml:space="preserve"> </w:t>
      </w:r>
      <w:r>
        <w:rPr>
          <w:sz w:val="24"/>
        </w:rPr>
        <w:t>and</w:t>
      </w:r>
      <w:r>
        <w:rPr>
          <w:spacing w:val="-4"/>
          <w:sz w:val="24"/>
        </w:rPr>
        <w:t xml:space="preserve"> </w:t>
      </w:r>
      <w:r>
        <w:rPr>
          <w:sz w:val="24"/>
        </w:rPr>
        <w:t>confidence,</w:t>
      </w:r>
      <w:r>
        <w:rPr>
          <w:spacing w:val="-7"/>
          <w:sz w:val="24"/>
        </w:rPr>
        <w:t xml:space="preserve"> </w:t>
      </w:r>
      <w:r>
        <w:rPr>
          <w:sz w:val="24"/>
        </w:rPr>
        <w:t>demonstrating</w:t>
      </w:r>
      <w:r>
        <w:rPr>
          <w:spacing w:val="-5"/>
          <w:sz w:val="24"/>
        </w:rPr>
        <w:t xml:space="preserve"> </w:t>
      </w:r>
      <w:r>
        <w:rPr>
          <w:sz w:val="24"/>
        </w:rPr>
        <w:t>self-respect</w:t>
      </w:r>
      <w:r>
        <w:rPr>
          <w:spacing w:val="-4"/>
          <w:sz w:val="24"/>
        </w:rPr>
        <w:t xml:space="preserve"> </w:t>
      </w:r>
      <w:r>
        <w:rPr>
          <w:sz w:val="24"/>
        </w:rPr>
        <w:t>and</w:t>
      </w:r>
      <w:r>
        <w:rPr>
          <w:spacing w:val="-6"/>
          <w:sz w:val="24"/>
        </w:rPr>
        <w:t xml:space="preserve"> </w:t>
      </w:r>
      <w:r>
        <w:rPr>
          <w:sz w:val="24"/>
        </w:rPr>
        <w:t>empathy</w:t>
      </w:r>
      <w:r>
        <w:rPr>
          <w:spacing w:val="-5"/>
          <w:sz w:val="24"/>
        </w:rPr>
        <w:t xml:space="preserve"> </w:t>
      </w:r>
      <w:r>
        <w:rPr>
          <w:sz w:val="24"/>
        </w:rPr>
        <w:t xml:space="preserve">for </w:t>
      </w:r>
      <w:r>
        <w:rPr>
          <w:spacing w:val="-2"/>
          <w:sz w:val="24"/>
        </w:rPr>
        <w:t>others;</w:t>
      </w:r>
    </w:p>
    <w:p w14:paraId="34840601" w14:textId="77777777" w:rsidR="00FE0F02" w:rsidRDefault="005D5C3C">
      <w:pPr>
        <w:pStyle w:val="ListParagraph"/>
        <w:numPr>
          <w:ilvl w:val="0"/>
          <w:numId w:val="1"/>
        </w:numPr>
        <w:tabs>
          <w:tab w:val="left" w:pos="861"/>
        </w:tabs>
        <w:spacing w:line="240" w:lineRule="auto"/>
        <w:ind w:right="344"/>
        <w:jc w:val="both"/>
        <w:rPr>
          <w:sz w:val="24"/>
        </w:rPr>
      </w:pPr>
      <w:r>
        <w:rPr>
          <w:sz w:val="24"/>
        </w:rPr>
        <w:t>building resilience</w:t>
      </w:r>
      <w:r>
        <w:rPr>
          <w:spacing w:val="-1"/>
          <w:sz w:val="24"/>
        </w:rPr>
        <w:t xml:space="preserve"> </w:t>
      </w:r>
      <w:r>
        <w:rPr>
          <w:sz w:val="24"/>
        </w:rPr>
        <w:t xml:space="preserve">and the ability to resist unwanted pressures, </w:t>
      </w:r>
      <w:proofErr w:type="spellStart"/>
      <w:r>
        <w:rPr>
          <w:sz w:val="24"/>
        </w:rPr>
        <w:t>recognising</w:t>
      </w:r>
      <w:proofErr w:type="spellEnd"/>
      <w:r>
        <w:rPr>
          <w:sz w:val="24"/>
        </w:rPr>
        <w:t xml:space="preserve"> the influence and</w:t>
      </w:r>
      <w:r>
        <w:rPr>
          <w:spacing w:val="-1"/>
          <w:sz w:val="24"/>
        </w:rPr>
        <w:t xml:space="preserve"> </w:t>
      </w:r>
      <w:r>
        <w:rPr>
          <w:sz w:val="24"/>
        </w:rPr>
        <w:t>impact</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media,</w:t>
      </w:r>
      <w:r>
        <w:rPr>
          <w:spacing w:val="-4"/>
          <w:sz w:val="24"/>
        </w:rPr>
        <w:t xml:space="preserve"> </w:t>
      </w:r>
      <w:r>
        <w:rPr>
          <w:sz w:val="24"/>
        </w:rPr>
        <w:t>internet</w:t>
      </w:r>
      <w:r>
        <w:rPr>
          <w:spacing w:val="-1"/>
          <w:sz w:val="24"/>
        </w:rPr>
        <w:t xml:space="preserve"> </w:t>
      </w:r>
      <w:r>
        <w:rPr>
          <w:sz w:val="24"/>
        </w:rPr>
        <w:t>and</w:t>
      </w:r>
      <w:r>
        <w:rPr>
          <w:spacing w:val="-3"/>
          <w:sz w:val="24"/>
        </w:rPr>
        <w:t xml:space="preserve"> </w:t>
      </w:r>
      <w:r>
        <w:rPr>
          <w:sz w:val="24"/>
        </w:rPr>
        <w:t>peer</w:t>
      </w:r>
      <w:r>
        <w:rPr>
          <w:spacing w:val="-1"/>
          <w:sz w:val="24"/>
        </w:rPr>
        <w:t xml:space="preserve"> </w:t>
      </w:r>
      <w:r>
        <w:rPr>
          <w:sz w:val="24"/>
        </w:rPr>
        <w:t>groups</w:t>
      </w:r>
      <w:r>
        <w:rPr>
          <w:spacing w:val="-2"/>
          <w:sz w:val="24"/>
        </w:rPr>
        <w:t xml:space="preserve"> </w:t>
      </w:r>
      <w:r>
        <w:rPr>
          <w:sz w:val="24"/>
        </w:rPr>
        <w:t>and</w:t>
      </w:r>
      <w:r>
        <w:rPr>
          <w:spacing w:val="-3"/>
          <w:sz w:val="24"/>
        </w:rPr>
        <w:t xml:space="preserve"> </w:t>
      </w:r>
      <w:r>
        <w:rPr>
          <w:sz w:val="24"/>
        </w:rPr>
        <w:t>so</w:t>
      </w:r>
      <w:r>
        <w:rPr>
          <w:spacing w:val="-4"/>
          <w:sz w:val="24"/>
        </w:rPr>
        <w:t xml:space="preserve"> </w:t>
      </w:r>
      <w:r>
        <w:rPr>
          <w:sz w:val="24"/>
        </w:rPr>
        <w:t>developing</w:t>
      </w:r>
      <w:r>
        <w:rPr>
          <w:spacing w:val="-4"/>
          <w:sz w:val="24"/>
        </w:rPr>
        <w:t xml:space="preserve"> </w:t>
      </w:r>
      <w:r>
        <w:rPr>
          <w:sz w:val="24"/>
        </w:rPr>
        <w:t>the</w:t>
      </w:r>
      <w:r>
        <w:rPr>
          <w:spacing w:val="-3"/>
          <w:sz w:val="24"/>
        </w:rPr>
        <w:t xml:space="preserve"> </w:t>
      </w:r>
      <w:r>
        <w:rPr>
          <w:sz w:val="24"/>
        </w:rPr>
        <w:t>ability</w:t>
      </w:r>
      <w:r>
        <w:rPr>
          <w:spacing w:val="-5"/>
          <w:sz w:val="24"/>
        </w:rPr>
        <w:t xml:space="preserve"> </w:t>
      </w:r>
      <w:r>
        <w:rPr>
          <w:sz w:val="24"/>
        </w:rPr>
        <w:t>to</w:t>
      </w:r>
      <w:r>
        <w:rPr>
          <w:spacing w:val="-3"/>
          <w:sz w:val="24"/>
        </w:rPr>
        <w:t xml:space="preserve"> </w:t>
      </w:r>
      <w:r>
        <w:rPr>
          <w:sz w:val="24"/>
        </w:rPr>
        <w:t>assess pressures and respond appropriately;</w:t>
      </w:r>
    </w:p>
    <w:p w14:paraId="47E7189F" w14:textId="77777777" w:rsidR="00FE0F02" w:rsidRDefault="005D5C3C">
      <w:pPr>
        <w:pStyle w:val="ListParagraph"/>
        <w:numPr>
          <w:ilvl w:val="0"/>
          <w:numId w:val="1"/>
        </w:numPr>
        <w:tabs>
          <w:tab w:val="left" w:pos="861"/>
        </w:tabs>
        <w:spacing w:line="240" w:lineRule="auto"/>
        <w:ind w:right="197"/>
        <w:rPr>
          <w:sz w:val="24"/>
        </w:rPr>
      </w:pPr>
      <w:r>
        <w:rPr>
          <w:sz w:val="24"/>
        </w:rPr>
        <w:t>being</w:t>
      </w:r>
      <w:r>
        <w:rPr>
          <w:spacing w:val="-5"/>
          <w:sz w:val="24"/>
        </w:rPr>
        <w:t xml:space="preserve"> </w:t>
      </w:r>
      <w:r>
        <w:rPr>
          <w:sz w:val="24"/>
        </w:rPr>
        <w:t>patient,</w:t>
      </w:r>
      <w:r>
        <w:rPr>
          <w:spacing w:val="-5"/>
          <w:sz w:val="24"/>
        </w:rPr>
        <w:t xml:space="preserve"> </w:t>
      </w:r>
      <w:r>
        <w:rPr>
          <w:sz w:val="24"/>
        </w:rPr>
        <w:t>delaying</w:t>
      </w:r>
      <w:r>
        <w:rPr>
          <w:spacing w:val="-5"/>
          <w:sz w:val="24"/>
        </w:rPr>
        <w:t xml:space="preserve"> </w:t>
      </w:r>
      <w:r>
        <w:rPr>
          <w:sz w:val="24"/>
        </w:rPr>
        <w:t>gratification</w:t>
      </w:r>
      <w:r>
        <w:rPr>
          <w:spacing w:val="-4"/>
          <w:sz w:val="24"/>
        </w:rPr>
        <w:t xml:space="preserve"> </w:t>
      </w:r>
      <w:r>
        <w:rPr>
          <w:sz w:val="24"/>
        </w:rPr>
        <w:t>and</w:t>
      </w:r>
      <w:r>
        <w:rPr>
          <w:spacing w:val="-2"/>
          <w:sz w:val="24"/>
        </w:rPr>
        <w:t xml:space="preserve"> </w:t>
      </w:r>
      <w:r>
        <w:rPr>
          <w:sz w:val="24"/>
        </w:rPr>
        <w:t>learning to</w:t>
      </w:r>
      <w:r>
        <w:rPr>
          <w:spacing w:val="-2"/>
          <w:sz w:val="24"/>
        </w:rPr>
        <w:t xml:space="preserve"> </w:t>
      </w:r>
      <w:proofErr w:type="spellStart"/>
      <w:r>
        <w:rPr>
          <w:sz w:val="24"/>
        </w:rPr>
        <w:t>recognise</w:t>
      </w:r>
      <w:proofErr w:type="spellEnd"/>
      <w:r>
        <w:rPr>
          <w:spacing w:val="-5"/>
          <w:sz w:val="24"/>
        </w:rPr>
        <w:t xml:space="preserve"> </w:t>
      </w:r>
      <w:r>
        <w:rPr>
          <w:sz w:val="24"/>
        </w:rPr>
        <w:t>the</w:t>
      </w:r>
      <w:r>
        <w:rPr>
          <w:spacing w:val="-2"/>
          <w:sz w:val="24"/>
        </w:rPr>
        <w:t xml:space="preserve"> </w:t>
      </w:r>
      <w:r>
        <w:rPr>
          <w:sz w:val="24"/>
        </w:rPr>
        <w:t>appropriate</w:t>
      </w:r>
      <w:r>
        <w:rPr>
          <w:spacing w:val="-2"/>
          <w:sz w:val="24"/>
        </w:rPr>
        <w:t xml:space="preserve"> </w:t>
      </w:r>
      <w:r>
        <w:rPr>
          <w:sz w:val="24"/>
        </w:rPr>
        <w:t>stages</w:t>
      </w:r>
      <w:r>
        <w:rPr>
          <w:spacing w:val="-3"/>
          <w:sz w:val="24"/>
        </w:rPr>
        <w:t xml:space="preserve"> </w:t>
      </w:r>
      <w:r>
        <w:rPr>
          <w:sz w:val="24"/>
        </w:rPr>
        <w:t>in</w:t>
      </w:r>
      <w:r>
        <w:rPr>
          <w:spacing w:val="-4"/>
          <w:sz w:val="24"/>
        </w:rPr>
        <w:t xml:space="preserve"> </w:t>
      </w:r>
      <w:r>
        <w:rPr>
          <w:sz w:val="24"/>
        </w:rPr>
        <w:t>the development of relationships, and how to love chastely;</w:t>
      </w:r>
    </w:p>
    <w:p w14:paraId="07A877D0" w14:textId="77777777" w:rsidR="00FE0F02" w:rsidRDefault="005D5C3C">
      <w:pPr>
        <w:pStyle w:val="ListParagraph"/>
        <w:numPr>
          <w:ilvl w:val="0"/>
          <w:numId w:val="1"/>
        </w:numPr>
        <w:tabs>
          <w:tab w:val="left" w:pos="861"/>
        </w:tabs>
        <w:spacing w:line="242" w:lineRule="auto"/>
        <w:ind w:right="933"/>
        <w:rPr>
          <w:sz w:val="24"/>
        </w:rPr>
      </w:pPr>
      <w:r>
        <w:rPr>
          <w:sz w:val="24"/>
        </w:rPr>
        <w:t>assessing</w:t>
      </w:r>
      <w:r>
        <w:rPr>
          <w:spacing w:val="-3"/>
          <w:sz w:val="24"/>
        </w:rPr>
        <w:t xml:space="preserve"> </w:t>
      </w:r>
      <w:r>
        <w:rPr>
          <w:sz w:val="24"/>
        </w:rPr>
        <w:t>risks</w:t>
      </w:r>
      <w:r>
        <w:rPr>
          <w:spacing w:val="-3"/>
          <w:sz w:val="24"/>
        </w:rPr>
        <w:t xml:space="preserve"> </w:t>
      </w:r>
      <w:r>
        <w:rPr>
          <w:sz w:val="24"/>
        </w:rPr>
        <w:t>and</w:t>
      </w:r>
      <w:r>
        <w:rPr>
          <w:spacing w:val="-2"/>
          <w:sz w:val="24"/>
        </w:rPr>
        <w:t xml:space="preserve"> </w:t>
      </w:r>
      <w:r>
        <w:rPr>
          <w:sz w:val="24"/>
        </w:rPr>
        <w:t>managing</w:t>
      </w:r>
      <w:r>
        <w:rPr>
          <w:spacing w:val="-3"/>
          <w:sz w:val="24"/>
        </w:rPr>
        <w:t xml:space="preserve"> </w:t>
      </w:r>
      <w:proofErr w:type="spellStart"/>
      <w:r>
        <w:rPr>
          <w:sz w:val="24"/>
        </w:rPr>
        <w:t>behaviours</w:t>
      </w:r>
      <w:proofErr w:type="spellEnd"/>
      <w:r>
        <w:rPr>
          <w:spacing w:val="-3"/>
          <w:sz w:val="24"/>
        </w:rPr>
        <w:t xml:space="preserve"> </w:t>
      </w:r>
      <w:r>
        <w:rPr>
          <w:sz w:val="24"/>
        </w:rPr>
        <w:t>in</w:t>
      </w:r>
      <w:r>
        <w:rPr>
          <w:spacing w:val="-2"/>
          <w:sz w:val="24"/>
        </w:rPr>
        <w:t xml:space="preserve"> </w:t>
      </w:r>
      <w:r>
        <w:rPr>
          <w:sz w:val="24"/>
        </w:rPr>
        <w:t>order</w:t>
      </w:r>
      <w:r>
        <w:rPr>
          <w:spacing w:val="-7"/>
          <w:sz w:val="24"/>
        </w:rPr>
        <w:t xml:space="preserve"> </w:t>
      </w:r>
      <w:r>
        <w:rPr>
          <w:sz w:val="24"/>
        </w:rPr>
        <w:t>to</w:t>
      </w:r>
      <w:r>
        <w:rPr>
          <w:spacing w:val="-2"/>
          <w:sz w:val="24"/>
        </w:rPr>
        <w:t xml:space="preserve"> </w:t>
      </w:r>
      <w:proofErr w:type="spellStart"/>
      <w:r>
        <w:rPr>
          <w:sz w:val="24"/>
        </w:rPr>
        <w:t>minimise</w:t>
      </w:r>
      <w:proofErr w:type="spellEnd"/>
      <w:r>
        <w:rPr>
          <w:spacing w:val="-4"/>
          <w:sz w:val="24"/>
        </w:rPr>
        <w:t xml:space="preserve"> </w:t>
      </w:r>
      <w:r>
        <w:rPr>
          <w:sz w:val="24"/>
        </w:rPr>
        <w:t>the</w:t>
      </w:r>
      <w:r>
        <w:rPr>
          <w:spacing w:val="-2"/>
          <w:sz w:val="24"/>
        </w:rPr>
        <w:t xml:space="preserve"> </w:t>
      </w:r>
      <w:r>
        <w:rPr>
          <w:sz w:val="24"/>
        </w:rPr>
        <w:t>risk</w:t>
      </w:r>
      <w:r>
        <w:rPr>
          <w:spacing w:val="-6"/>
          <w:sz w:val="24"/>
        </w:rPr>
        <w:t xml:space="preserve"> </w:t>
      </w:r>
      <w:r>
        <w:rPr>
          <w:sz w:val="24"/>
        </w:rPr>
        <w:t>to</w:t>
      </w:r>
      <w:r>
        <w:rPr>
          <w:spacing w:val="-4"/>
          <w:sz w:val="24"/>
        </w:rPr>
        <w:t xml:space="preserve"> </w:t>
      </w:r>
      <w:r>
        <w:rPr>
          <w:sz w:val="24"/>
        </w:rPr>
        <w:t>health</w:t>
      </w:r>
      <w:r>
        <w:rPr>
          <w:spacing w:val="-4"/>
          <w:sz w:val="24"/>
        </w:rPr>
        <w:t xml:space="preserve"> </w:t>
      </w:r>
      <w:r>
        <w:rPr>
          <w:sz w:val="24"/>
        </w:rPr>
        <w:t>and personal integrity.</w:t>
      </w:r>
    </w:p>
    <w:p w14:paraId="65091730" w14:textId="77777777" w:rsidR="00FE0F02" w:rsidRDefault="005D5C3C">
      <w:pPr>
        <w:pStyle w:val="BodyText"/>
        <w:spacing w:before="289" w:line="292" w:lineRule="exact"/>
        <w:ind w:left="140"/>
      </w:pPr>
      <w:r>
        <w:t>To</w:t>
      </w:r>
      <w:r>
        <w:rPr>
          <w:spacing w:val="-1"/>
        </w:rPr>
        <w:t xml:space="preserve"> </w:t>
      </w:r>
      <w:r>
        <w:t>know</w:t>
      </w:r>
      <w:r>
        <w:rPr>
          <w:spacing w:val="-2"/>
        </w:rPr>
        <w:t xml:space="preserve"> </w:t>
      </w:r>
      <w:r>
        <w:t>and</w:t>
      </w:r>
      <w:r>
        <w:rPr>
          <w:spacing w:val="-2"/>
        </w:rPr>
        <w:t xml:space="preserve"> understand:</w:t>
      </w:r>
    </w:p>
    <w:p w14:paraId="28CB8839" w14:textId="77777777" w:rsidR="00FE0F02" w:rsidRDefault="005D5C3C">
      <w:pPr>
        <w:pStyle w:val="ListParagraph"/>
        <w:numPr>
          <w:ilvl w:val="0"/>
          <w:numId w:val="1"/>
        </w:numPr>
        <w:tabs>
          <w:tab w:val="left" w:pos="861"/>
        </w:tabs>
        <w:rPr>
          <w:sz w:val="24"/>
        </w:rPr>
      </w:pPr>
      <w:r>
        <w:rPr>
          <w:sz w:val="24"/>
        </w:rPr>
        <w:t>the</w:t>
      </w:r>
      <w:r>
        <w:rPr>
          <w:spacing w:val="-8"/>
          <w:sz w:val="24"/>
        </w:rPr>
        <w:t xml:space="preserve"> </w:t>
      </w:r>
      <w:r>
        <w:rPr>
          <w:sz w:val="24"/>
        </w:rPr>
        <w:t>Church’s</w:t>
      </w:r>
      <w:r>
        <w:rPr>
          <w:spacing w:val="-4"/>
          <w:sz w:val="24"/>
        </w:rPr>
        <w:t xml:space="preserve"> </w:t>
      </w:r>
      <w:r>
        <w:rPr>
          <w:sz w:val="24"/>
        </w:rPr>
        <w:t>teaching</w:t>
      </w:r>
      <w:r>
        <w:rPr>
          <w:spacing w:val="-5"/>
          <w:sz w:val="24"/>
        </w:rPr>
        <w:t xml:space="preserve"> </w:t>
      </w:r>
      <w:r>
        <w:rPr>
          <w:sz w:val="24"/>
        </w:rPr>
        <w:t>on</w:t>
      </w:r>
      <w:r>
        <w:rPr>
          <w:spacing w:val="-1"/>
          <w:sz w:val="24"/>
        </w:rPr>
        <w:t xml:space="preserve"> </w:t>
      </w:r>
      <w:r>
        <w:rPr>
          <w:sz w:val="24"/>
        </w:rPr>
        <w:t>relationships</w:t>
      </w:r>
      <w:r>
        <w:rPr>
          <w:spacing w:val="-3"/>
          <w:sz w:val="24"/>
        </w:rPr>
        <w:t xml:space="preserve"> </w:t>
      </w:r>
      <w:r>
        <w:rPr>
          <w:sz w:val="24"/>
        </w:rPr>
        <w:t>and</w:t>
      </w:r>
      <w:r>
        <w:rPr>
          <w:spacing w:val="-5"/>
          <w:sz w:val="24"/>
        </w:rPr>
        <w:t xml:space="preserve"> </w:t>
      </w:r>
      <w:r>
        <w:rPr>
          <w:sz w:val="24"/>
        </w:rPr>
        <w:t>the</w:t>
      </w:r>
      <w:r>
        <w:rPr>
          <w:spacing w:val="-4"/>
          <w:sz w:val="24"/>
        </w:rPr>
        <w:t xml:space="preserve"> </w:t>
      </w:r>
      <w:r>
        <w:rPr>
          <w:sz w:val="24"/>
        </w:rPr>
        <w:t>nature</w:t>
      </w:r>
      <w:r>
        <w:rPr>
          <w:spacing w:val="-5"/>
          <w:sz w:val="24"/>
        </w:rPr>
        <w:t xml:space="preserve"> </w:t>
      </w:r>
      <w:r>
        <w:rPr>
          <w:sz w:val="24"/>
        </w:rPr>
        <w:t>and</w:t>
      </w:r>
      <w:r>
        <w:rPr>
          <w:spacing w:val="-2"/>
          <w:sz w:val="24"/>
        </w:rPr>
        <w:t xml:space="preserve"> </w:t>
      </w:r>
      <w:r>
        <w:rPr>
          <w:sz w:val="24"/>
        </w:rPr>
        <w:t>meaning</w:t>
      </w:r>
      <w:r>
        <w:rPr>
          <w:spacing w:val="-4"/>
          <w:sz w:val="24"/>
        </w:rPr>
        <w:t xml:space="preserve"> </w:t>
      </w:r>
      <w:r>
        <w:rPr>
          <w:sz w:val="24"/>
        </w:rPr>
        <w:t>of</w:t>
      </w:r>
      <w:r>
        <w:rPr>
          <w:spacing w:val="-2"/>
          <w:sz w:val="24"/>
        </w:rPr>
        <w:t xml:space="preserve"> </w:t>
      </w:r>
      <w:r>
        <w:rPr>
          <w:sz w:val="24"/>
        </w:rPr>
        <w:t>sexual</w:t>
      </w:r>
      <w:r>
        <w:rPr>
          <w:spacing w:val="-2"/>
          <w:sz w:val="24"/>
        </w:rPr>
        <w:t xml:space="preserve"> love;</w:t>
      </w:r>
    </w:p>
    <w:p w14:paraId="2335A8E2" w14:textId="77777777" w:rsidR="00FE0F02" w:rsidRDefault="005D5C3C">
      <w:pPr>
        <w:pStyle w:val="ListParagraph"/>
        <w:numPr>
          <w:ilvl w:val="0"/>
          <w:numId w:val="1"/>
        </w:numPr>
        <w:tabs>
          <w:tab w:val="left" w:pos="861"/>
        </w:tabs>
        <w:rPr>
          <w:sz w:val="24"/>
        </w:rPr>
      </w:pPr>
      <w:r>
        <w:rPr>
          <w:sz w:val="24"/>
        </w:rPr>
        <w:t>the</w:t>
      </w:r>
      <w:r>
        <w:rPr>
          <w:spacing w:val="-5"/>
          <w:sz w:val="24"/>
        </w:rPr>
        <w:t xml:space="preserve"> </w:t>
      </w:r>
      <w:r>
        <w:rPr>
          <w:sz w:val="24"/>
        </w:rPr>
        <w:t>Church’s</w:t>
      </w:r>
      <w:r>
        <w:rPr>
          <w:spacing w:val="-4"/>
          <w:sz w:val="24"/>
        </w:rPr>
        <w:t xml:space="preserve"> </w:t>
      </w:r>
      <w:r>
        <w:rPr>
          <w:sz w:val="24"/>
        </w:rPr>
        <w:t>teaching</w:t>
      </w:r>
      <w:r>
        <w:rPr>
          <w:spacing w:val="-4"/>
          <w:sz w:val="24"/>
        </w:rPr>
        <w:t xml:space="preserve"> </w:t>
      </w:r>
      <w:r>
        <w:rPr>
          <w:sz w:val="24"/>
        </w:rPr>
        <w:t>on</w:t>
      </w:r>
      <w:r>
        <w:rPr>
          <w:spacing w:val="-4"/>
          <w:sz w:val="24"/>
        </w:rPr>
        <w:t xml:space="preserve"> </w:t>
      </w:r>
      <w:r>
        <w:rPr>
          <w:sz w:val="24"/>
        </w:rPr>
        <w:t>marriage</w:t>
      </w:r>
      <w:r>
        <w:rPr>
          <w:spacing w:val="-4"/>
          <w:sz w:val="24"/>
        </w:rPr>
        <w:t xml:space="preserve"> </w:t>
      </w:r>
      <w:r>
        <w:rPr>
          <w:sz w:val="24"/>
        </w:rPr>
        <w:t>and</w:t>
      </w:r>
      <w:r>
        <w:rPr>
          <w:spacing w:val="-1"/>
          <w:sz w:val="24"/>
        </w:rPr>
        <w:t xml:space="preserve"> </w:t>
      </w:r>
      <w:r>
        <w:rPr>
          <w:sz w:val="24"/>
        </w:rPr>
        <w:t>the</w:t>
      </w:r>
      <w:r>
        <w:rPr>
          <w:spacing w:val="-5"/>
          <w:sz w:val="24"/>
        </w:rPr>
        <w:t xml:space="preserve"> </w:t>
      </w:r>
      <w:r>
        <w:rPr>
          <w:sz w:val="24"/>
        </w:rPr>
        <w:t>importance</w:t>
      </w:r>
      <w:r>
        <w:rPr>
          <w:spacing w:val="-2"/>
          <w:sz w:val="24"/>
        </w:rPr>
        <w:t xml:space="preserve"> </w:t>
      </w:r>
      <w:r>
        <w:rPr>
          <w:sz w:val="24"/>
        </w:rPr>
        <w:t>of</w:t>
      </w:r>
      <w:r>
        <w:rPr>
          <w:spacing w:val="-1"/>
          <w:sz w:val="24"/>
        </w:rPr>
        <w:t xml:space="preserve"> </w:t>
      </w:r>
      <w:r>
        <w:rPr>
          <w:sz w:val="24"/>
        </w:rPr>
        <w:t>marriage</w:t>
      </w:r>
      <w:r>
        <w:rPr>
          <w:spacing w:val="-2"/>
          <w:sz w:val="24"/>
        </w:rPr>
        <w:t xml:space="preserve"> </w:t>
      </w:r>
      <w:r>
        <w:rPr>
          <w:sz w:val="24"/>
        </w:rPr>
        <w:t>and</w:t>
      </w:r>
      <w:r>
        <w:rPr>
          <w:spacing w:val="-4"/>
          <w:sz w:val="24"/>
        </w:rPr>
        <w:t xml:space="preserve"> </w:t>
      </w:r>
      <w:r>
        <w:rPr>
          <w:sz w:val="24"/>
        </w:rPr>
        <w:t>family</w:t>
      </w:r>
      <w:r>
        <w:rPr>
          <w:spacing w:val="-2"/>
          <w:sz w:val="24"/>
        </w:rPr>
        <w:t xml:space="preserve"> life;</w:t>
      </w:r>
    </w:p>
    <w:p w14:paraId="5C9CA617" w14:textId="77777777" w:rsidR="00FE0F02" w:rsidRDefault="005D5C3C">
      <w:pPr>
        <w:pStyle w:val="ListParagraph"/>
        <w:numPr>
          <w:ilvl w:val="0"/>
          <w:numId w:val="1"/>
        </w:numPr>
        <w:tabs>
          <w:tab w:val="left" w:pos="861"/>
        </w:tabs>
        <w:spacing w:before="1"/>
        <w:rPr>
          <w:sz w:val="24"/>
        </w:rPr>
      </w:pPr>
      <w:r>
        <w:rPr>
          <w:sz w:val="24"/>
        </w:rPr>
        <w:t>the</w:t>
      </w:r>
      <w:r>
        <w:rPr>
          <w:spacing w:val="-7"/>
          <w:sz w:val="24"/>
        </w:rPr>
        <w:t xml:space="preserve"> </w:t>
      </w:r>
      <w:r>
        <w:rPr>
          <w:sz w:val="24"/>
        </w:rPr>
        <w:t>centrality</w:t>
      </w:r>
      <w:r>
        <w:rPr>
          <w:spacing w:val="-6"/>
          <w:sz w:val="24"/>
        </w:rPr>
        <w:t xml:space="preserve"> </w:t>
      </w:r>
      <w:r>
        <w:rPr>
          <w:sz w:val="24"/>
        </w:rPr>
        <w:t>and</w:t>
      </w:r>
      <w:r>
        <w:rPr>
          <w:spacing w:val="-3"/>
          <w:sz w:val="24"/>
        </w:rPr>
        <w:t xml:space="preserve"> </w:t>
      </w:r>
      <w:r>
        <w:rPr>
          <w:sz w:val="24"/>
        </w:rPr>
        <w:t>importance</w:t>
      </w:r>
      <w:r>
        <w:rPr>
          <w:spacing w:val="-2"/>
          <w:sz w:val="24"/>
        </w:rPr>
        <w:t xml:space="preserve"> </w:t>
      </w:r>
      <w:r>
        <w:rPr>
          <w:sz w:val="24"/>
        </w:rPr>
        <w:t>of</w:t>
      </w:r>
      <w:r>
        <w:rPr>
          <w:spacing w:val="-2"/>
          <w:sz w:val="24"/>
        </w:rPr>
        <w:t xml:space="preserve"> </w:t>
      </w:r>
      <w:r>
        <w:rPr>
          <w:sz w:val="24"/>
        </w:rPr>
        <w:t>virtue</w:t>
      </w:r>
      <w:r>
        <w:rPr>
          <w:spacing w:val="-4"/>
          <w:sz w:val="24"/>
        </w:rPr>
        <w:t xml:space="preserve"> </w:t>
      </w:r>
      <w:r>
        <w:rPr>
          <w:sz w:val="24"/>
        </w:rPr>
        <w:t>in</w:t>
      </w:r>
      <w:r>
        <w:rPr>
          <w:spacing w:val="-4"/>
          <w:sz w:val="24"/>
        </w:rPr>
        <w:t xml:space="preserve"> </w:t>
      </w:r>
      <w:r>
        <w:rPr>
          <w:sz w:val="24"/>
        </w:rPr>
        <w:t>guiding</w:t>
      </w:r>
      <w:r>
        <w:rPr>
          <w:spacing w:val="-4"/>
          <w:sz w:val="24"/>
        </w:rPr>
        <w:t xml:space="preserve"> </w:t>
      </w:r>
      <w:r>
        <w:rPr>
          <w:sz w:val="24"/>
        </w:rPr>
        <w:t>human</w:t>
      </w:r>
      <w:r>
        <w:rPr>
          <w:spacing w:val="-2"/>
          <w:sz w:val="24"/>
        </w:rPr>
        <w:t xml:space="preserve"> </w:t>
      </w:r>
      <w:r>
        <w:rPr>
          <w:sz w:val="24"/>
        </w:rPr>
        <w:t>living</w:t>
      </w:r>
      <w:r>
        <w:rPr>
          <w:spacing w:val="-5"/>
          <w:sz w:val="24"/>
        </w:rPr>
        <w:t xml:space="preserve"> </w:t>
      </w:r>
      <w:r>
        <w:rPr>
          <w:sz w:val="24"/>
        </w:rPr>
        <w:t>and</w:t>
      </w:r>
      <w:r>
        <w:rPr>
          <w:spacing w:val="-1"/>
          <w:sz w:val="24"/>
        </w:rPr>
        <w:t xml:space="preserve"> </w:t>
      </w:r>
      <w:r>
        <w:rPr>
          <w:spacing w:val="-2"/>
          <w:sz w:val="24"/>
        </w:rPr>
        <w:t>loving;</w:t>
      </w:r>
    </w:p>
    <w:p w14:paraId="009C9ED8" w14:textId="77777777" w:rsidR="00FE0F02" w:rsidRDefault="005D5C3C">
      <w:pPr>
        <w:pStyle w:val="ListParagraph"/>
        <w:numPr>
          <w:ilvl w:val="0"/>
          <w:numId w:val="1"/>
        </w:numPr>
        <w:tabs>
          <w:tab w:val="left" w:pos="861"/>
        </w:tabs>
        <w:rPr>
          <w:sz w:val="24"/>
        </w:rPr>
      </w:pPr>
      <w:r>
        <w:rPr>
          <w:sz w:val="24"/>
        </w:rPr>
        <w:t>the</w:t>
      </w:r>
      <w:r>
        <w:rPr>
          <w:spacing w:val="-5"/>
          <w:sz w:val="24"/>
        </w:rPr>
        <w:t xml:space="preserve"> </w:t>
      </w:r>
      <w:r>
        <w:rPr>
          <w:sz w:val="24"/>
        </w:rPr>
        <w:t>physical</w:t>
      </w:r>
      <w:r>
        <w:rPr>
          <w:spacing w:val="-1"/>
          <w:sz w:val="24"/>
        </w:rPr>
        <w:t xml:space="preserve"> </w:t>
      </w:r>
      <w:r>
        <w:rPr>
          <w:sz w:val="24"/>
        </w:rPr>
        <w:t>and</w:t>
      </w:r>
      <w:r>
        <w:rPr>
          <w:spacing w:val="-3"/>
          <w:sz w:val="24"/>
        </w:rPr>
        <w:t xml:space="preserve"> </w:t>
      </w:r>
      <w:r>
        <w:rPr>
          <w:sz w:val="24"/>
        </w:rPr>
        <w:t>psychological</w:t>
      </w:r>
      <w:r>
        <w:rPr>
          <w:spacing w:val="-3"/>
          <w:sz w:val="24"/>
        </w:rPr>
        <w:t xml:space="preserve"> </w:t>
      </w:r>
      <w:r>
        <w:rPr>
          <w:sz w:val="24"/>
        </w:rPr>
        <w:t>changes</w:t>
      </w:r>
      <w:r>
        <w:rPr>
          <w:spacing w:val="-1"/>
          <w:sz w:val="24"/>
        </w:rPr>
        <w:t xml:space="preserve"> </w:t>
      </w:r>
      <w:r>
        <w:rPr>
          <w:sz w:val="24"/>
        </w:rPr>
        <w:t>that</w:t>
      </w:r>
      <w:r>
        <w:rPr>
          <w:spacing w:val="-3"/>
          <w:sz w:val="24"/>
        </w:rPr>
        <w:t xml:space="preserve"> </w:t>
      </w:r>
      <w:r>
        <w:rPr>
          <w:sz w:val="24"/>
        </w:rPr>
        <w:t>accompany</w:t>
      </w:r>
      <w:r>
        <w:rPr>
          <w:spacing w:val="-5"/>
          <w:sz w:val="24"/>
        </w:rPr>
        <w:t xml:space="preserve"> </w:t>
      </w:r>
      <w:r>
        <w:rPr>
          <w:spacing w:val="-2"/>
          <w:sz w:val="24"/>
        </w:rPr>
        <w:t>puberty;</w:t>
      </w:r>
    </w:p>
    <w:p w14:paraId="138679D2" w14:textId="77777777" w:rsidR="00FE0F02" w:rsidRDefault="00FE0F02">
      <w:pPr>
        <w:pStyle w:val="BodyText"/>
        <w:ind w:left="0"/>
        <w:rPr>
          <w:sz w:val="20"/>
        </w:rPr>
      </w:pPr>
    </w:p>
    <w:p w14:paraId="28FC2D5B" w14:textId="77777777" w:rsidR="00FE0F02" w:rsidRDefault="005D5C3C">
      <w:pPr>
        <w:pStyle w:val="BodyText"/>
        <w:spacing w:before="93"/>
        <w:ind w:left="0"/>
        <w:rPr>
          <w:sz w:val="20"/>
        </w:rPr>
      </w:pPr>
      <w:r>
        <w:rPr>
          <w:noProof/>
          <w:sz w:val="20"/>
        </w:rPr>
        <mc:AlternateContent>
          <mc:Choice Requires="wps">
            <w:drawing>
              <wp:anchor distT="0" distB="0" distL="0" distR="0" simplePos="0" relativeHeight="487590912" behindDoc="1" locked="0" layoutInCell="1" allowOverlap="1" wp14:anchorId="2E0AFF63" wp14:editId="76F4495C">
                <wp:simplePos x="0" y="0"/>
                <wp:positionH relativeFrom="page">
                  <wp:posOffset>719327</wp:posOffset>
                </wp:positionH>
                <wp:positionV relativeFrom="paragraph">
                  <wp:posOffset>229647</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1" style="position:absolute;margin-left:56.65pt;margin-top:18.1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435,l,,,9143r1829435,l18294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" w14:anchorId="71FD125E">
                <v:path arrowok="t"/>
                <w10:wrap type="topAndBottom" anchorx="page"/>
              </v:shape>
            </w:pict>
          </mc:Fallback>
        </mc:AlternateContent>
      </w:r>
    </w:p>
    <w:p w14:paraId="6D64C6A6" w14:textId="77777777" w:rsidR="00FE0F02" w:rsidRDefault="005D5C3C">
      <w:pPr>
        <w:spacing w:before="100"/>
        <w:ind w:left="140"/>
        <w:rPr>
          <w:sz w:val="20"/>
        </w:rPr>
      </w:pPr>
      <w:r>
        <w:rPr>
          <w:sz w:val="20"/>
          <w:vertAlign w:val="superscript"/>
        </w:rPr>
        <w:t>3</w:t>
      </w:r>
      <w:r>
        <w:rPr>
          <w:spacing w:val="-10"/>
          <w:sz w:val="20"/>
        </w:rPr>
        <w:t xml:space="preserve"> </w:t>
      </w:r>
      <w:proofErr w:type="spellStart"/>
      <w:r>
        <w:rPr>
          <w:sz w:val="20"/>
        </w:rPr>
        <w:t>Gravissimum</w:t>
      </w:r>
      <w:proofErr w:type="spellEnd"/>
      <w:r>
        <w:rPr>
          <w:spacing w:val="-10"/>
          <w:sz w:val="20"/>
        </w:rPr>
        <w:t xml:space="preserve"> </w:t>
      </w:r>
      <w:proofErr w:type="spellStart"/>
      <w:r>
        <w:rPr>
          <w:sz w:val="20"/>
        </w:rPr>
        <w:t>Educationis</w:t>
      </w:r>
      <w:proofErr w:type="spellEnd"/>
      <w:r>
        <w:rPr>
          <w:spacing w:val="-10"/>
          <w:sz w:val="20"/>
        </w:rPr>
        <w:t xml:space="preserve"> 1</w:t>
      </w:r>
    </w:p>
    <w:p w14:paraId="4E25B48B" w14:textId="77777777" w:rsidR="00FE0F02" w:rsidRDefault="00FE0F02">
      <w:pPr>
        <w:rPr>
          <w:sz w:val="20"/>
        </w:rPr>
        <w:sectPr w:rsidR="00FE0F02">
          <w:pgSz w:w="11910" w:h="16840"/>
          <w:pgMar w:top="1040" w:right="992" w:bottom="1160" w:left="992" w:header="0" w:footer="974" w:gutter="0"/>
          <w:pgBorders w:offsetFrom="page">
            <w:top w:val="single" w:sz="4" w:space="24" w:color="000000"/>
            <w:left w:val="single" w:sz="4" w:space="24" w:color="000000"/>
            <w:bottom w:val="single" w:sz="4" w:space="24" w:color="000000"/>
            <w:right w:val="single" w:sz="4" w:space="24" w:color="000000"/>
          </w:pgBorders>
          <w:cols w:space="720"/>
        </w:sectPr>
      </w:pPr>
    </w:p>
    <w:p w14:paraId="178C1FD3" w14:textId="77777777" w:rsidR="00FE0F02" w:rsidRDefault="005D5C3C">
      <w:pPr>
        <w:pStyle w:val="ListParagraph"/>
        <w:numPr>
          <w:ilvl w:val="0"/>
          <w:numId w:val="1"/>
        </w:numPr>
        <w:tabs>
          <w:tab w:val="left" w:pos="861"/>
        </w:tabs>
        <w:spacing w:before="73" w:line="242" w:lineRule="auto"/>
        <w:ind w:right="410"/>
        <w:rPr>
          <w:sz w:val="24"/>
        </w:rPr>
      </w:pPr>
      <w:r>
        <w:rPr>
          <w:noProof/>
          <w:sz w:val="24"/>
        </w:rPr>
        <w:lastRenderedPageBreak/>
        <mc:AlternateContent>
          <mc:Choice Requires="wps">
            <w:drawing>
              <wp:anchor distT="0" distB="0" distL="0" distR="0" simplePos="0" relativeHeight="15732736" behindDoc="0" locked="0" layoutInCell="1" allowOverlap="1" wp14:anchorId="14AF4ACE" wp14:editId="23D58865">
                <wp:simplePos x="0" y="0"/>
                <wp:positionH relativeFrom="page">
                  <wp:posOffset>701040</wp:posOffset>
                </wp:positionH>
                <wp:positionV relativeFrom="page">
                  <wp:posOffset>10070286</wp:posOffset>
                </wp:positionV>
                <wp:extent cx="6158230"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2" style="position:absolute;margin-left:55.2pt;margin-top:792.95pt;width:484.9pt;height:.5pt;z-index:15732736;visibility:visible;mso-wrap-style:square;mso-wrap-distance-left:0;mso-wrap-distance-top:0;mso-wrap-distance-right:0;mso-wrap-distance-bottom:0;mso-position-horizontal:absolute;mso-position-horizontal-relative:page;mso-position-vertical:absolute;mso-position-vertical-relative:page;v-text-anchor:top" coordsize="6158230,6350" o:spid="_x0000_s1026" fillcolor="black" stroked="f" path="m6158230,l,,,6095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" w14:anchorId="1C000F2B">
                <v:path arrowok="t"/>
                <w10:wrap anchorx="page" anchory="page"/>
              </v:shape>
            </w:pict>
          </mc:Fallback>
        </mc:AlternateContent>
      </w:r>
      <w:r>
        <w:rPr>
          <w:sz w:val="24"/>
        </w:rPr>
        <w:t>the</w:t>
      </w:r>
      <w:r>
        <w:rPr>
          <w:spacing w:val="-4"/>
          <w:sz w:val="24"/>
        </w:rPr>
        <w:t xml:space="preserve"> </w:t>
      </w:r>
      <w:r>
        <w:rPr>
          <w:sz w:val="24"/>
        </w:rPr>
        <w:t>facts</w:t>
      </w:r>
      <w:r>
        <w:rPr>
          <w:spacing w:val="-4"/>
          <w:sz w:val="24"/>
        </w:rPr>
        <w:t xml:space="preserve"> </w:t>
      </w:r>
      <w:r>
        <w:rPr>
          <w:sz w:val="24"/>
        </w:rPr>
        <w:t>about</w:t>
      </w:r>
      <w:r>
        <w:rPr>
          <w:spacing w:val="-4"/>
          <w:sz w:val="24"/>
        </w:rPr>
        <w:t xml:space="preserve"> </w:t>
      </w:r>
      <w:r>
        <w:rPr>
          <w:sz w:val="24"/>
        </w:rPr>
        <w:t>human</w:t>
      </w:r>
      <w:r>
        <w:rPr>
          <w:spacing w:val="-4"/>
          <w:sz w:val="24"/>
        </w:rPr>
        <w:t xml:space="preserve"> </w:t>
      </w:r>
      <w:r>
        <w:rPr>
          <w:sz w:val="24"/>
        </w:rPr>
        <w:t>reproduction,</w:t>
      </w:r>
      <w:r>
        <w:rPr>
          <w:spacing w:val="-4"/>
          <w:sz w:val="24"/>
        </w:rPr>
        <w:t xml:space="preserve"> </w:t>
      </w:r>
      <w:r>
        <w:rPr>
          <w:sz w:val="24"/>
        </w:rPr>
        <w:t>how</w:t>
      </w:r>
      <w:r>
        <w:rPr>
          <w:spacing w:val="-3"/>
          <w:sz w:val="24"/>
        </w:rPr>
        <w:t xml:space="preserve"> </w:t>
      </w:r>
      <w:r>
        <w:rPr>
          <w:sz w:val="24"/>
        </w:rPr>
        <w:t>love</w:t>
      </w:r>
      <w:r>
        <w:rPr>
          <w:spacing w:val="-4"/>
          <w:sz w:val="24"/>
        </w:rPr>
        <w:t xml:space="preserve"> </w:t>
      </w:r>
      <w:r>
        <w:rPr>
          <w:sz w:val="24"/>
        </w:rPr>
        <w:t>is</w:t>
      </w:r>
      <w:r>
        <w:rPr>
          <w:spacing w:val="-4"/>
          <w:sz w:val="24"/>
        </w:rPr>
        <w:t xml:space="preserve"> </w:t>
      </w:r>
      <w:r>
        <w:rPr>
          <w:sz w:val="24"/>
        </w:rPr>
        <w:t>expressed</w:t>
      </w:r>
      <w:r>
        <w:rPr>
          <w:spacing w:val="-2"/>
          <w:sz w:val="24"/>
        </w:rPr>
        <w:t xml:space="preserve"> </w:t>
      </w:r>
      <w:r>
        <w:rPr>
          <w:sz w:val="24"/>
        </w:rPr>
        <w:t>sexually</w:t>
      </w:r>
      <w:r>
        <w:rPr>
          <w:spacing w:val="-5"/>
          <w:sz w:val="24"/>
        </w:rPr>
        <w:t xml:space="preserve"> </w:t>
      </w:r>
      <w:r>
        <w:rPr>
          <w:sz w:val="24"/>
        </w:rPr>
        <w:t>and</w:t>
      </w:r>
      <w:r>
        <w:rPr>
          <w:spacing w:val="-4"/>
          <w:sz w:val="24"/>
        </w:rPr>
        <w:t xml:space="preserve"> </w:t>
      </w:r>
      <w:r>
        <w:rPr>
          <w:sz w:val="24"/>
        </w:rPr>
        <w:t>how</w:t>
      </w:r>
      <w:r>
        <w:rPr>
          <w:spacing w:val="-3"/>
          <w:sz w:val="24"/>
        </w:rPr>
        <w:t xml:space="preserve"> </w:t>
      </w:r>
      <w:r>
        <w:rPr>
          <w:sz w:val="24"/>
        </w:rPr>
        <w:t>sexual</w:t>
      </w:r>
      <w:r>
        <w:rPr>
          <w:spacing w:val="-2"/>
          <w:sz w:val="24"/>
        </w:rPr>
        <w:t xml:space="preserve"> </w:t>
      </w:r>
      <w:r>
        <w:rPr>
          <w:sz w:val="24"/>
        </w:rPr>
        <w:t>love plays an essential and sacred role in procreation;</w:t>
      </w:r>
    </w:p>
    <w:p w14:paraId="75ADA7A2" w14:textId="77777777" w:rsidR="00FE0F02" w:rsidRDefault="005D5C3C">
      <w:pPr>
        <w:pStyle w:val="Heading3"/>
        <w:spacing w:before="289"/>
        <w:rPr>
          <w:u w:val="none"/>
        </w:rPr>
      </w:pPr>
      <w:r>
        <w:t>Inclusion</w:t>
      </w:r>
      <w:r>
        <w:rPr>
          <w:spacing w:val="-4"/>
        </w:rPr>
        <w:t xml:space="preserve"> </w:t>
      </w:r>
      <w:r>
        <w:t>and</w:t>
      </w:r>
      <w:r>
        <w:rPr>
          <w:spacing w:val="-3"/>
        </w:rPr>
        <w:t xml:space="preserve"> </w:t>
      </w:r>
      <w:r w:rsidR="003C6AD4">
        <w:t>Adapted</w:t>
      </w:r>
      <w:r>
        <w:rPr>
          <w:spacing w:val="-1"/>
        </w:rPr>
        <w:t xml:space="preserve"> </w:t>
      </w:r>
      <w:r w:rsidR="003C6AD4">
        <w:rPr>
          <w:spacing w:val="-1"/>
        </w:rPr>
        <w:t>Teach</w:t>
      </w:r>
      <w:r>
        <w:rPr>
          <w:spacing w:val="-2"/>
        </w:rPr>
        <w:t>ing</w:t>
      </w:r>
    </w:p>
    <w:p w14:paraId="2204E4B8" w14:textId="77777777" w:rsidR="00FE0F02" w:rsidRDefault="005D5C3C">
      <w:pPr>
        <w:ind w:left="140"/>
        <w:rPr>
          <w:sz w:val="24"/>
        </w:rPr>
      </w:pPr>
      <w:r>
        <w:rPr>
          <w:sz w:val="24"/>
        </w:rPr>
        <w:t>‘</w:t>
      </w:r>
      <w:r>
        <w:rPr>
          <w:i/>
          <w:sz w:val="24"/>
        </w:rPr>
        <w:t>We</w:t>
      </w:r>
      <w:r>
        <w:rPr>
          <w:i/>
          <w:spacing w:val="-1"/>
          <w:sz w:val="24"/>
        </w:rPr>
        <w:t xml:space="preserve"> </w:t>
      </w:r>
      <w:r>
        <w:rPr>
          <w:i/>
          <w:sz w:val="24"/>
        </w:rPr>
        <w:t>are</w:t>
      </w:r>
      <w:r>
        <w:rPr>
          <w:i/>
          <w:spacing w:val="-1"/>
          <w:sz w:val="24"/>
        </w:rPr>
        <w:t xml:space="preserve"> </w:t>
      </w:r>
      <w:r>
        <w:rPr>
          <w:i/>
          <w:sz w:val="24"/>
        </w:rPr>
        <w:t>the</w:t>
      </w:r>
      <w:r>
        <w:rPr>
          <w:i/>
          <w:spacing w:val="-3"/>
          <w:sz w:val="24"/>
        </w:rPr>
        <w:t xml:space="preserve"> </w:t>
      </w:r>
      <w:r>
        <w:rPr>
          <w:i/>
          <w:sz w:val="24"/>
        </w:rPr>
        <w:t>clay,</w:t>
      </w:r>
      <w:r>
        <w:rPr>
          <w:i/>
          <w:spacing w:val="-1"/>
          <w:sz w:val="24"/>
        </w:rPr>
        <w:t xml:space="preserve"> </w:t>
      </w:r>
      <w:r>
        <w:rPr>
          <w:i/>
          <w:sz w:val="24"/>
        </w:rPr>
        <w:t>you</w:t>
      </w:r>
      <w:r>
        <w:rPr>
          <w:i/>
          <w:spacing w:val="-3"/>
          <w:sz w:val="24"/>
        </w:rPr>
        <w:t xml:space="preserve"> </w:t>
      </w:r>
      <w:r>
        <w:rPr>
          <w:i/>
          <w:sz w:val="24"/>
        </w:rPr>
        <w:t>are</w:t>
      </w:r>
      <w:r>
        <w:rPr>
          <w:i/>
          <w:spacing w:val="-1"/>
          <w:sz w:val="24"/>
        </w:rPr>
        <w:t xml:space="preserve"> </w:t>
      </w:r>
      <w:r>
        <w:rPr>
          <w:i/>
          <w:sz w:val="24"/>
        </w:rPr>
        <w:t>the</w:t>
      </w:r>
      <w:r>
        <w:rPr>
          <w:i/>
          <w:spacing w:val="-1"/>
          <w:sz w:val="24"/>
        </w:rPr>
        <w:t xml:space="preserve"> </w:t>
      </w:r>
      <w:r>
        <w:rPr>
          <w:i/>
          <w:sz w:val="24"/>
        </w:rPr>
        <w:t>potter,</w:t>
      </w:r>
      <w:r>
        <w:rPr>
          <w:i/>
          <w:spacing w:val="-1"/>
          <w:sz w:val="24"/>
        </w:rPr>
        <w:t xml:space="preserve"> </w:t>
      </w:r>
      <w:r>
        <w:rPr>
          <w:i/>
          <w:sz w:val="24"/>
        </w:rPr>
        <w:t>we are</w:t>
      </w:r>
      <w:r>
        <w:rPr>
          <w:i/>
          <w:spacing w:val="-2"/>
          <w:sz w:val="24"/>
        </w:rPr>
        <w:t xml:space="preserve"> </w:t>
      </w:r>
      <w:r>
        <w:rPr>
          <w:i/>
          <w:sz w:val="24"/>
        </w:rPr>
        <w:t>all</w:t>
      </w:r>
      <w:r>
        <w:rPr>
          <w:i/>
          <w:spacing w:val="-1"/>
          <w:sz w:val="24"/>
        </w:rPr>
        <w:t xml:space="preserve"> </w:t>
      </w:r>
      <w:r>
        <w:rPr>
          <w:i/>
          <w:sz w:val="24"/>
        </w:rPr>
        <w:t>the</w:t>
      </w:r>
      <w:r>
        <w:rPr>
          <w:i/>
          <w:spacing w:val="4"/>
          <w:sz w:val="24"/>
        </w:rPr>
        <w:t xml:space="preserve"> </w:t>
      </w:r>
      <w:r>
        <w:rPr>
          <w:i/>
          <w:sz w:val="24"/>
        </w:rPr>
        <w:t>work</w:t>
      </w:r>
      <w:r>
        <w:rPr>
          <w:i/>
          <w:spacing w:val="-3"/>
          <w:sz w:val="24"/>
        </w:rPr>
        <w:t xml:space="preserve"> </w:t>
      </w:r>
      <w:r>
        <w:rPr>
          <w:i/>
          <w:sz w:val="24"/>
        </w:rPr>
        <w:t>of</w:t>
      </w:r>
      <w:r>
        <w:rPr>
          <w:i/>
          <w:spacing w:val="-1"/>
          <w:sz w:val="24"/>
        </w:rPr>
        <w:t xml:space="preserve"> </w:t>
      </w:r>
      <w:r>
        <w:rPr>
          <w:i/>
          <w:sz w:val="24"/>
        </w:rPr>
        <w:t>your</w:t>
      </w:r>
      <w:r>
        <w:rPr>
          <w:i/>
          <w:spacing w:val="-1"/>
          <w:sz w:val="24"/>
        </w:rPr>
        <w:t xml:space="preserve"> </w:t>
      </w:r>
      <w:r>
        <w:rPr>
          <w:i/>
          <w:sz w:val="24"/>
        </w:rPr>
        <w:t>hands</w:t>
      </w:r>
      <w:r>
        <w:rPr>
          <w:sz w:val="24"/>
        </w:rPr>
        <w:t>.’</w:t>
      </w:r>
      <w:r>
        <w:rPr>
          <w:spacing w:val="52"/>
          <w:sz w:val="24"/>
        </w:rPr>
        <w:t xml:space="preserve"> </w:t>
      </w:r>
      <w:r>
        <w:rPr>
          <w:sz w:val="24"/>
        </w:rPr>
        <w:t>(Isaiah,</w:t>
      </w:r>
      <w:r>
        <w:rPr>
          <w:spacing w:val="-2"/>
          <w:sz w:val="24"/>
        </w:rPr>
        <w:t xml:space="preserve"> </w:t>
      </w:r>
      <w:r>
        <w:rPr>
          <w:sz w:val="24"/>
        </w:rPr>
        <w:t>6.4 –</w:t>
      </w:r>
      <w:r>
        <w:rPr>
          <w:spacing w:val="-2"/>
          <w:sz w:val="24"/>
        </w:rPr>
        <w:t xml:space="preserve"> </w:t>
      </w:r>
      <w:r>
        <w:rPr>
          <w:spacing w:val="-5"/>
          <w:sz w:val="24"/>
        </w:rPr>
        <w:t>8)</w:t>
      </w:r>
    </w:p>
    <w:p w14:paraId="30C72BDB" w14:textId="2B766107" w:rsidR="00FE0F02" w:rsidRDefault="005D5C3C">
      <w:pPr>
        <w:pStyle w:val="BodyText"/>
        <w:spacing w:before="293"/>
        <w:ind w:left="140"/>
      </w:pPr>
      <w:r>
        <w:t xml:space="preserve">We will ensure RSE is sensitive to the different needs of individual pupils in respect to pupils’ different abilities, levels of maturity and personal circumstances; for </w:t>
      </w:r>
      <w:r w:rsidR="3A71DBBD">
        <w:t>example,</w:t>
      </w:r>
      <w:r>
        <w:t xml:space="preserve"> their own sexual orientation, faith or culture and is taught in a way that does not subject pupils to discrimination. Lessons will also help children to realise the nature and consequences of discrimination, teasing, bullying and aggressive behaviours (including cyber-bullying), use of prejudice-based language and how to respond and ask for help.</w:t>
      </w:r>
    </w:p>
    <w:p w14:paraId="63EA2F32" w14:textId="77777777" w:rsidR="00FE0F02" w:rsidRDefault="00FE0F02">
      <w:pPr>
        <w:pStyle w:val="BodyText"/>
        <w:spacing w:before="1"/>
        <w:ind w:left="0"/>
      </w:pPr>
    </w:p>
    <w:p w14:paraId="2A218BAC" w14:textId="77777777" w:rsidR="00FE0F02" w:rsidRDefault="005D5C3C">
      <w:pPr>
        <w:pStyle w:val="Heading3"/>
        <w:spacing w:before="0"/>
        <w:rPr>
          <w:u w:val="none"/>
        </w:rPr>
      </w:pPr>
      <w:r>
        <w:t>Equalities</w:t>
      </w:r>
      <w:r>
        <w:rPr>
          <w:spacing w:val="-4"/>
        </w:rPr>
        <w:t xml:space="preserve"> </w:t>
      </w:r>
      <w:r>
        <w:rPr>
          <w:spacing w:val="-2"/>
        </w:rPr>
        <w:t>Obligations</w:t>
      </w:r>
    </w:p>
    <w:p w14:paraId="63F81EA6" w14:textId="77777777" w:rsidR="00FE0F02" w:rsidRDefault="005D5C3C">
      <w:pPr>
        <w:pStyle w:val="BodyText"/>
        <w:ind w:left="140" w:right="219"/>
      </w:pPr>
      <w:r>
        <w:t>The Governing Committee have wider responsibilities under the Equalities Act 2010 and will ensure that our school strives to do the best for all of the pupils, irrespective of disability, educational</w:t>
      </w:r>
      <w:r>
        <w:rPr>
          <w:spacing w:val="-4"/>
        </w:rPr>
        <w:t xml:space="preserve"> </w:t>
      </w:r>
      <w:r>
        <w:t>needs,</w:t>
      </w:r>
      <w:r>
        <w:rPr>
          <w:spacing w:val="-4"/>
        </w:rPr>
        <w:t xml:space="preserve"> </w:t>
      </w:r>
      <w:r>
        <w:t>race,</w:t>
      </w:r>
      <w:r>
        <w:rPr>
          <w:spacing w:val="-4"/>
        </w:rPr>
        <w:t xml:space="preserve"> </w:t>
      </w:r>
      <w:r>
        <w:t>nationality,</w:t>
      </w:r>
      <w:r>
        <w:rPr>
          <w:spacing w:val="-2"/>
        </w:rPr>
        <w:t xml:space="preserve"> </w:t>
      </w:r>
      <w:r>
        <w:t>ethnic</w:t>
      </w:r>
      <w:r>
        <w:rPr>
          <w:spacing w:val="-5"/>
        </w:rPr>
        <w:t xml:space="preserve"> </w:t>
      </w:r>
      <w:r>
        <w:t>or</w:t>
      </w:r>
      <w:r>
        <w:rPr>
          <w:spacing w:val="-3"/>
        </w:rPr>
        <w:t xml:space="preserve"> </w:t>
      </w:r>
      <w:r>
        <w:t>national</w:t>
      </w:r>
      <w:r>
        <w:rPr>
          <w:spacing w:val="-4"/>
        </w:rPr>
        <w:t xml:space="preserve"> </w:t>
      </w:r>
      <w:r>
        <w:t>origin,</w:t>
      </w:r>
      <w:r>
        <w:rPr>
          <w:spacing w:val="-4"/>
        </w:rPr>
        <w:t xml:space="preserve"> </w:t>
      </w:r>
      <w:r>
        <w:t>pregnancy,</w:t>
      </w:r>
      <w:r>
        <w:rPr>
          <w:spacing w:val="-5"/>
        </w:rPr>
        <w:t xml:space="preserve"> </w:t>
      </w:r>
      <w:r>
        <w:t>maternity,</w:t>
      </w:r>
      <w:r>
        <w:rPr>
          <w:spacing w:val="-2"/>
        </w:rPr>
        <w:t xml:space="preserve"> </w:t>
      </w:r>
      <w:r>
        <w:t>sex,</w:t>
      </w:r>
      <w:r>
        <w:rPr>
          <w:spacing w:val="-4"/>
        </w:rPr>
        <w:t xml:space="preserve"> </w:t>
      </w:r>
      <w:r>
        <w:t>gender identity, religion or sexual orientation or whether they are looked after children.</w:t>
      </w:r>
    </w:p>
    <w:p w14:paraId="40BCA5FD" w14:textId="77777777" w:rsidR="00FE0F02" w:rsidRDefault="005D5C3C">
      <w:pPr>
        <w:pStyle w:val="Heading3"/>
        <w:rPr>
          <w:u w:val="none"/>
        </w:rPr>
      </w:pPr>
      <w:r>
        <w:t>Broad</w:t>
      </w:r>
      <w:r>
        <w:rPr>
          <w:spacing w:val="-3"/>
        </w:rPr>
        <w:t xml:space="preserve"> </w:t>
      </w:r>
      <w:r>
        <w:t>Content</w:t>
      </w:r>
      <w:r>
        <w:rPr>
          <w:spacing w:val="-2"/>
        </w:rPr>
        <w:t xml:space="preserve"> </w:t>
      </w:r>
      <w:r>
        <w:t>of</w:t>
      </w:r>
      <w:r>
        <w:rPr>
          <w:spacing w:val="-1"/>
        </w:rPr>
        <w:t xml:space="preserve"> </w:t>
      </w:r>
      <w:r>
        <w:rPr>
          <w:spacing w:val="-5"/>
        </w:rPr>
        <w:t>RSE</w:t>
      </w:r>
    </w:p>
    <w:p w14:paraId="2038B307" w14:textId="77777777" w:rsidR="00FE0F02" w:rsidRDefault="005D5C3C">
      <w:pPr>
        <w:pStyle w:val="BodyText"/>
        <w:ind w:left="140" w:right="612"/>
      </w:pPr>
      <w:r>
        <w:t>Three aspects of RSE - attitudes and values, knowledge and understanding, and personal and social</w:t>
      </w:r>
      <w:r>
        <w:rPr>
          <w:spacing w:val="-3"/>
        </w:rPr>
        <w:t xml:space="preserve"> </w:t>
      </w:r>
      <w:r>
        <w:t>skills</w:t>
      </w:r>
      <w:r>
        <w:rPr>
          <w:spacing w:val="-3"/>
        </w:rPr>
        <w:t xml:space="preserve"> </w:t>
      </w:r>
      <w:r>
        <w:t>will</w:t>
      </w:r>
      <w:r>
        <w:rPr>
          <w:spacing w:val="-3"/>
        </w:rPr>
        <w:t xml:space="preserve"> </w:t>
      </w:r>
      <w:r>
        <w:t>be</w:t>
      </w:r>
      <w:r>
        <w:rPr>
          <w:spacing w:val="-4"/>
        </w:rPr>
        <w:t xml:space="preserve"> </w:t>
      </w:r>
      <w:r>
        <w:t>provided</w:t>
      </w:r>
      <w:r>
        <w:rPr>
          <w:spacing w:val="-1"/>
        </w:rPr>
        <w:t xml:space="preserve"> </w:t>
      </w:r>
      <w:r>
        <w:t>in</w:t>
      </w:r>
      <w:r>
        <w:rPr>
          <w:spacing w:val="-2"/>
        </w:rPr>
        <w:t xml:space="preserve"> </w:t>
      </w:r>
      <w:r>
        <w:t>three</w:t>
      </w:r>
      <w:r>
        <w:rPr>
          <w:spacing w:val="-2"/>
        </w:rPr>
        <w:t xml:space="preserve"> </w:t>
      </w:r>
      <w:r>
        <w:t>inter-related</w:t>
      </w:r>
      <w:r>
        <w:rPr>
          <w:spacing w:val="-6"/>
        </w:rPr>
        <w:t xml:space="preserve"> </w:t>
      </w:r>
      <w:r>
        <w:t>ways:</w:t>
      </w:r>
      <w:r>
        <w:rPr>
          <w:spacing w:val="-2"/>
        </w:rPr>
        <w:t xml:space="preserve"> </w:t>
      </w:r>
      <w:r>
        <w:t>the</w:t>
      </w:r>
      <w:r>
        <w:rPr>
          <w:spacing w:val="-2"/>
        </w:rPr>
        <w:t xml:space="preserve"> </w:t>
      </w:r>
      <w:r>
        <w:t>whole</w:t>
      </w:r>
      <w:r>
        <w:rPr>
          <w:spacing w:val="-2"/>
        </w:rPr>
        <w:t xml:space="preserve"> </w:t>
      </w:r>
      <w:r>
        <w:t>school</w:t>
      </w:r>
      <w:r>
        <w:rPr>
          <w:spacing w:val="-5"/>
        </w:rPr>
        <w:t xml:space="preserve"> </w:t>
      </w:r>
      <w:r>
        <w:t>/</w:t>
      </w:r>
      <w:r>
        <w:rPr>
          <w:spacing w:val="-4"/>
        </w:rPr>
        <w:t xml:space="preserve"> </w:t>
      </w:r>
      <w:r>
        <w:t>ethos</w:t>
      </w:r>
      <w:r>
        <w:rPr>
          <w:spacing w:val="-5"/>
        </w:rPr>
        <w:t xml:space="preserve"> </w:t>
      </w:r>
      <w:r>
        <w:t>dimension;</w:t>
      </w:r>
      <w:r>
        <w:rPr>
          <w:spacing w:val="-5"/>
        </w:rPr>
        <w:t xml:space="preserve"> </w:t>
      </w:r>
      <w:r>
        <w:t xml:space="preserve">a cross-curricular dimension and a specific relationships and sex curriculum. Our </w:t>
      </w:r>
      <w:proofErr w:type="spellStart"/>
      <w:r>
        <w:t>programme</w:t>
      </w:r>
      <w:proofErr w:type="spellEnd"/>
      <w:r>
        <w:t xml:space="preserve"> is based on ‘</w:t>
      </w:r>
      <w:r>
        <w:rPr>
          <w:i/>
        </w:rPr>
        <w:t xml:space="preserve">A Journey in Love’ </w:t>
      </w:r>
      <w:r>
        <w:t xml:space="preserve">(published by </w:t>
      </w:r>
      <w:proofErr w:type="spellStart"/>
      <w:r>
        <w:t>McCrimmons</w:t>
      </w:r>
      <w:proofErr w:type="spellEnd"/>
      <w:r>
        <w:t>) and covers:</w:t>
      </w:r>
    </w:p>
    <w:p w14:paraId="3A38DE66" w14:textId="77777777" w:rsidR="00FE0F02" w:rsidRDefault="005D5C3C">
      <w:pPr>
        <w:pStyle w:val="ListParagraph"/>
        <w:numPr>
          <w:ilvl w:val="0"/>
          <w:numId w:val="1"/>
        </w:numPr>
        <w:tabs>
          <w:tab w:val="left" w:pos="861"/>
        </w:tabs>
        <w:spacing w:before="1"/>
        <w:rPr>
          <w:sz w:val="24"/>
        </w:rPr>
      </w:pPr>
      <w:r>
        <w:rPr>
          <w:sz w:val="24"/>
        </w:rPr>
        <w:t>RECEPTION</w:t>
      </w:r>
      <w:r>
        <w:rPr>
          <w:spacing w:val="-2"/>
          <w:sz w:val="24"/>
        </w:rPr>
        <w:t xml:space="preserve"> </w:t>
      </w:r>
      <w:r>
        <w:rPr>
          <w:sz w:val="24"/>
        </w:rPr>
        <w:t>–</w:t>
      </w:r>
      <w:r>
        <w:rPr>
          <w:spacing w:val="-3"/>
          <w:sz w:val="24"/>
        </w:rPr>
        <w:t xml:space="preserve"> </w:t>
      </w:r>
      <w:r>
        <w:rPr>
          <w:sz w:val="24"/>
        </w:rPr>
        <w:t>The</w:t>
      </w:r>
      <w:r>
        <w:rPr>
          <w:spacing w:val="-3"/>
          <w:sz w:val="24"/>
        </w:rPr>
        <w:t xml:space="preserve"> </w:t>
      </w:r>
      <w:r>
        <w:rPr>
          <w:sz w:val="24"/>
        </w:rPr>
        <w:t>wonder</w:t>
      </w:r>
      <w:r>
        <w:rPr>
          <w:spacing w:val="-2"/>
          <w:sz w:val="24"/>
        </w:rPr>
        <w:t xml:space="preserve"> </w:t>
      </w:r>
      <w:r>
        <w:rPr>
          <w:sz w:val="24"/>
        </w:rPr>
        <w:t>of</w:t>
      </w:r>
      <w:r>
        <w:rPr>
          <w:spacing w:val="-2"/>
          <w:sz w:val="24"/>
        </w:rPr>
        <w:t xml:space="preserve"> </w:t>
      </w:r>
      <w:r>
        <w:rPr>
          <w:sz w:val="24"/>
        </w:rPr>
        <w:t>being</w:t>
      </w:r>
      <w:r>
        <w:rPr>
          <w:spacing w:val="-2"/>
          <w:sz w:val="24"/>
        </w:rPr>
        <w:t xml:space="preserve"> </w:t>
      </w:r>
      <w:r>
        <w:rPr>
          <w:sz w:val="24"/>
        </w:rPr>
        <w:t>special</w:t>
      </w:r>
      <w:r>
        <w:rPr>
          <w:spacing w:val="-3"/>
          <w:sz w:val="24"/>
        </w:rPr>
        <w:t xml:space="preserve"> </w:t>
      </w:r>
      <w:r>
        <w:rPr>
          <w:sz w:val="24"/>
        </w:rPr>
        <w:t>and</w:t>
      </w:r>
      <w:r>
        <w:rPr>
          <w:spacing w:val="-2"/>
          <w:sz w:val="24"/>
        </w:rPr>
        <w:t xml:space="preserve"> unique</w:t>
      </w:r>
    </w:p>
    <w:p w14:paraId="32B8B424" w14:textId="77777777" w:rsidR="00FE0F02" w:rsidRDefault="005D5C3C">
      <w:pPr>
        <w:pStyle w:val="ListParagraph"/>
        <w:numPr>
          <w:ilvl w:val="0"/>
          <w:numId w:val="1"/>
        </w:numPr>
        <w:tabs>
          <w:tab w:val="left" w:pos="861"/>
        </w:tabs>
        <w:rPr>
          <w:sz w:val="24"/>
        </w:rPr>
      </w:pPr>
      <w:r>
        <w:rPr>
          <w:sz w:val="24"/>
        </w:rPr>
        <w:t>YEAR</w:t>
      </w:r>
      <w:r>
        <w:rPr>
          <w:spacing w:val="-5"/>
          <w:sz w:val="24"/>
        </w:rPr>
        <w:t xml:space="preserve"> </w:t>
      </w:r>
      <w:r>
        <w:rPr>
          <w:sz w:val="24"/>
        </w:rPr>
        <w:t>ONE</w:t>
      </w:r>
      <w:r>
        <w:rPr>
          <w:spacing w:val="-2"/>
          <w:sz w:val="24"/>
        </w:rPr>
        <w:t xml:space="preserve"> </w:t>
      </w:r>
      <w:r>
        <w:rPr>
          <w:sz w:val="24"/>
        </w:rPr>
        <w:t>-</w:t>
      </w:r>
      <w:r>
        <w:rPr>
          <w:spacing w:val="-1"/>
          <w:sz w:val="24"/>
        </w:rPr>
        <w:t xml:space="preserve"> </w:t>
      </w:r>
      <w:r>
        <w:rPr>
          <w:sz w:val="24"/>
        </w:rPr>
        <w:t>We</w:t>
      </w:r>
      <w:r>
        <w:rPr>
          <w:spacing w:val="-3"/>
          <w:sz w:val="24"/>
        </w:rPr>
        <w:t xml:space="preserve"> </w:t>
      </w:r>
      <w:r>
        <w:rPr>
          <w:sz w:val="24"/>
        </w:rPr>
        <w:t>meet</w:t>
      </w:r>
      <w:r>
        <w:rPr>
          <w:spacing w:val="-1"/>
          <w:sz w:val="24"/>
        </w:rPr>
        <w:t xml:space="preserve"> </w:t>
      </w:r>
      <w:r>
        <w:rPr>
          <w:sz w:val="24"/>
        </w:rPr>
        <w:t>God's</w:t>
      </w:r>
      <w:r>
        <w:rPr>
          <w:spacing w:val="-2"/>
          <w:sz w:val="24"/>
        </w:rPr>
        <w:t xml:space="preserve"> </w:t>
      </w:r>
      <w:r>
        <w:rPr>
          <w:sz w:val="24"/>
        </w:rPr>
        <w:t>love</w:t>
      </w:r>
      <w:r>
        <w:rPr>
          <w:spacing w:val="-2"/>
          <w:sz w:val="24"/>
        </w:rPr>
        <w:t xml:space="preserve"> </w:t>
      </w:r>
      <w:r>
        <w:rPr>
          <w:sz w:val="24"/>
        </w:rPr>
        <w:t>in</w:t>
      </w:r>
      <w:r>
        <w:rPr>
          <w:spacing w:val="-2"/>
          <w:sz w:val="24"/>
        </w:rPr>
        <w:t xml:space="preserve"> </w:t>
      </w:r>
      <w:r>
        <w:rPr>
          <w:sz w:val="24"/>
        </w:rPr>
        <w:t>our</w:t>
      </w:r>
      <w:r>
        <w:rPr>
          <w:spacing w:val="-3"/>
          <w:sz w:val="24"/>
        </w:rPr>
        <w:t xml:space="preserve"> </w:t>
      </w:r>
      <w:r>
        <w:rPr>
          <w:spacing w:val="-2"/>
          <w:sz w:val="24"/>
        </w:rPr>
        <w:t>family</w:t>
      </w:r>
    </w:p>
    <w:p w14:paraId="72E38EAF" w14:textId="77777777" w:rsidR="00FE0F02" w:rsidRDefault="005D5C3C">
      <w:pPr>
        <w:pStyle w:val="ListParagraph"/>
        <w:numPr>
          <w:ilvl w:val="0"/>
          <w:numId w:val="1"/>
        </w:numPr>
        <w:tabs>
          <w:tab w:val="left" w:pos="861"/>
        </w:tabs>
        <w:rPr>
          <w:sz w:val="24"/>
        </w:rPr>
      </w:pPr>
      <w:r>
        <w:rPr>
          <w:sz w:val="24"/>
        </w:rPr>
        <w:t>YEAR</w:t>
      </w:r>
      <w:r>
        <w:rPr>
          <w:spacing w:val="-5"/>
          <w:sz w:val="24"/>
        </w:rPr>
        <w:t xml:space="preserve"> </w:t>
      </w:r>
      <w:r>
        <w:rPr>
          <w:sz w:val="24"/>
        </w:rPr>
        <w:t>TWO</w:t>
      </w:r>
      <w:r>
        <w:rPr>
          <w:spacing w:val="-3"/>
          <w:sz w:val="24"/>
        </w:rPr>
        <w:t xml:space="preserve"> </w:t>
      </w:r>
      <w:r>
        <w:rPr>
          <w:sz w:val="24"/>
        </w:rPr>
        <w:t>- We</w:t>
      </w:r>
      <w:r>
        <w:rPr>
          <w:spacing w:val="-4"/>
          <w:sz w:val="24"/>
        </w:rPr>
        <w:t xml:space="preserve"> </w:t>
      </w:r>
      <w:r>
        <w:rPr>
          <w:sz w:val="24"/>
        </w:rPr>
        <w:t>meet God's</w:t>
      </w:r>
      <w:r>
        <w:rPr>
          <w:spacing w:val="-2"/>
          <w:sz w:val="24"/>
        </w:rPr>
        <w:t xml:space="preserve"> </w:t>
      </w:r>
      <w:r>
        <w:rPr>
          <w:sz w:val="24"/>
        </w:rPr>
        <w:t>love</w:t>
      </w:r>
      <w:r>
        <w:rPr>
          <w:spacing w:val="-4"/>
          <w:sz w:val="24"/>
        </w:rPr>
        <w:t xml:space="preserve"> </w:t>
      </w:r>
      <w:r>
        <w:rPr>
          <w:sz w:val="24"/>
        </w:rPr>
        <w:t>in</w:t>
      </w:r>
      <w:r>
        <w:rPr>
          <w:spacing w:val="-2"/>
          <w:sz w:val="24"/>
        </w:rPr>
        <w:t xml:space="preserve"> </w:t>
      </w:r>
      <w:r>
        <w:rPr>
          <w:sz w:val="24"/>
        </w:rPr>
        <w:t xml:space="preserve">the </w:t>
      </w:r>
      <w:r>
        <w:rPr>
          <w:spacing w:val="-2"/>
          <w:sz w:val="24"/>
        </w:rPr>
        <w:t>community</w:t>
      </w:r>
    </w:p>
    <w:p w14:paraId="1EE5C5F7" w14:textId="77777777" w:rsidR="00FE0F02" w:rsidRDefault="005D5C3C">
      <w:pPr>
        <w:pStyle w:val="ListParagraph"/>
        <w:numPr>
          <w:ilvl w:val="0"/>
          <w:numId w:val="1"/>
        </w:numPr>
        <w:tabs>
          <w:tab w:val="left" w:pos="861"/>
        </w:tabs>
        <w:spacing w:before="2"/>
        <w:rPr>
          <w:sz w:val="24"/>
        </w:rPr>
      </w:pPr>
      <w:r>
        <w:rPr>
          <w:sz w:val="24"/>
        </w:rPr>
        <w:t>YEAR</w:t>
      </w:r>
      <w:r>
        <w:rPr>
          <w:spacing w:val="-3"/>
          <w:sz w:val="24"/>
        </w:rPr>
        <w:t xml:space="preserve"> </w:t>
      </w:r>
      <w:r>
        <w:rPr>
          <w:sz w:val="24"/>
        </w:rPr>
        <w:t>THREE -</w:t>
      </w:r>
      <w:r>
        <w:rPr>
          <w:spacing w:val="-2"/>
          <w:sz w:val="24"/>
        </w:rPr>
        <w:t xml:space="preserve"> </w:t>
      </w:r>
      <w:r>
        <w:rPr>
          <w:sz w:val="24"/>
        </w:rPr>
        <w:t>How</w:t>
      </w:r>
      <w:r>
        <w:rPr>
          <w:spacing w:val="-2"/>
          <w:sz w:val="24"/>
        </w:rPr>
        <w:t xml:space="preserve"> </w:t>
      </w:r>
      <w:r>
        <w:rPr>
          <w:sz w:val="24"/>
        </w:rPr>
        <w:t>we</w:t>
      </w:r>
      <w:r>
        <w:rPr>
          <w:spacing w:val="-1"/>
          <w:sz w:val="24"/>
        </w:rPr>
        <w:t xml:space="preserve"> </w:t>
      </w:r>
      <w:r>
        <w:rPr>
          <w:sz w:val="24"/>
        </w:rPr>
        <w:t>live in</w:t>
      </w:r>
      <w:r>
        <w:rPr>
          <w:spacing w:val="-1"/>
          <w:sz w:val="24"/>
        </w:rPr>
        <w:t xml:space="preserve"> </w:t>
      </w:r>
      <w:r>
        <w:rPr>
          <w:spacing w:val="-4"/>
          <w:sz w:val="24"/>
        </w:rPr>
        <w:t>hope</w:t>
      </w:r>
    </w:p>
    <w:p w14:paraId="6FE847E7" w14:textId="77777777" w:rsidR="00FE0F02" w:rsidRDefault="005D5C3C">
      <w:pPr>
        <w:pStyle w:val="ListParagraph"/>
        <w:numPr>
          <w:ilvl w:val="0"/>
          <w:numId w:val="1"/>
        </w:numPr>
        <w:tabs>
          <w:tab w:val="left" w:pos="861"/>
        </w:tabs>
        <w:rPr>
          <w:sz w:val="24"/>
        </w:rPr>
      </w:pPr>
      <w:r>
        <w:rPr>
          <w:sz w:val="24"/>
        </w:rPr>
        <w:t>YEAR</w:t>
      </w:r>
      <w:r>
        <w:rPr>
          <w:spacing w:val="-3"/>
          <w:sz w:val="24"/>
        </w:rPr>
        <w:t xml:space="preserve"> </w:t>
      </w:r>
      <w:r>
        <w:rPr>
          <w:sz w:val="24"/>
        </w:rPr>
        <w:t>FOUR</w:t>
      </w:r>
      <w:r>
        <w:rPr>
          <w:spacing w:val="-2"/>
          <w:sz w:val="24"/>
        </w:rPr>
        <w:t xml:space="preserve"> </w:t>
      </w:r>
      <w:r>
        <w:rPr>
          <w:sz w:val="24"/>
        </w:rPr>
        <w:t>- God</w:t>
      </w:r>
      <w:r>
        <w:rPr>
          <w:spacing w:val="-1"/>
          <w:sz w:val="24"/>
        </w:rPr>
        <w:t xml:space="preserve"> </w:t>
      </w:r>
      <w:r>
        <w:rPr>
          <w:sz w:val="24"/>
        </w:rPr>
        <w:t>loves</w:t>
      </w:r>
      <w:r>
        <w:rPr>
          <w:spacing w:val="-2"/>
          <w:sz w:val="24"/>
        </w:rPr>
        <w:t xml:space="preserve"> </w:t>
      </w:r>
      <w:r>
        <w:rPr>
          <w:sz w:val="24"/>
        </w:rPr>
        <w:t>us</w:t>
      </w:r>
      <w:r>
        <w:rPr>
          <w:spacing w:val="1"/>
          <w:sz w:val="24"/>
        </w:rPr>
        <w:t xml:space="preserve"> </w:t>
      </w:r>
      <w:r>
        <w:rPr>
          <w:sz w:val="24"/>
        </w:rPr>
        <w:t>in</w:t>
      </w:r>
      <w:r>
        <w:rPr>
          <w:spacing w:val="-1"/>
          <w:sz w:val="24"/>
        </w:rPr>
        <w:t xml:space="preserve"> </w:t>
      </w:r>
      <w:r>
        <w:rPr>
          <w:sz w:val="24"/>
        </w:rPr>
        <w:t>our</w:t>
      </w:r>
      <w:r>
        <w:rPr>
          <w:spacing w:val="-3"/>
          <w:sz w:val="24"/>
        </w:rPr>
        <w:t xml:space="preserve"> </w:t>
      </w:r>
      <w:r>
        <w:rPr>
          <w:spacing w:val="-2"/>
          <w:sz w:val="24"/>
        </w:rPr>
        <w:t>differences</w:t>
      </w:r>
    </w:p>
    <w:p w14:paraId="3D1B6B72" w14:textId="77777777" w:rsidR="00FE0F02" w:rsidRDefault="005D5C3C">
      <w:pPr>
        <w:pStyle w:val="ListParagraph"/>
        <w:numPr>
          <w:ilvl w:val="0"/>
          <w:numId w:val="1"/>
        </w:numPr>
        <w:tabs>
          <w:tab w:val="left" w:pos="861"/>
        </w:tabs>
        <w:rPr>
          <w:sz w:val="24"/>
        </w:rPr>
      </w:pPr>
      <w:r>
        <w:rPr>
          <w:sz w:val="24"/>
        </w:rPr>
        <w:t>YEAR</w:t>
      </w:r>
      <w:r>
        <w:rPr>
          <w:spacing w:val="-4"/>
          <w:sz w:val="24"/>
        </w:rPr>
        <w:t xml:space="preserve"> </w:t>
      </w:r>
      <w:r>
        <w:rPr>
          <w:sz w:val="24"/>
        </w:rPr>
        <w:t>FIVE</w:t>
      </w:r>
      <w:r>
        <w:rPr>
          <w:spacing w:val="-3"/>
          <w:sz w:val="24"/>
        </w:rPr>
        <w:t xml:space="preserve"> </w:t>
      </w:r>
      <w:r>
        <w:rPr>
          <w:sz w:val="24"/>
        </w:rPr>
        <w:t>-</w:t>
      </w:r>
      <w:r>
        <w:rPr>
          <w:spacing w:val="-1"/>
          <w:sz w:val="24"/>
        </w:rPr>
        <w:t xml:space="preserve"> </w:t>
      </w:r>
      <w:r>
        <w:rPr>
          <w:sz w:val="24"/>
        </w:rPr>
        <w:t>Gods</w:t>
      </w:r>
      <w:r>
        <w:rPr>
          <w:spacing w:val="-2"/>
          <w:sz w:val="24"/>
        </w:rPr>
        <w:t xml:space="preserve"> </w:t>
      </w:r>
      <w:r>
        <w:rPr>
          <w:sz w:val="24"/>
        </w:rPr>
        <w:t>loves</w:t>
      </w:r>
      <w:r>
        <w:rPr>
          <w:spacing w:val="-3"/>
          <w:sz w:val="24"/>
        </w:rPr>
        <w:t xml:space="preserve"> </w:t>
      </w:r>
      <w:r>
        <w:rPr>
          <w:sz w:val="24"/>
        </w:rPr>
        <w:t>us</w:t>
      </w:r>
      <w:r>
        <w:rPr>
          <w:spacing w:val="-2"/>
          <w:sz w:val="24"/>
        </w:rPr>
        <w:t xml:space="preserve"> </w:t>
      </w:r>
      <w:r>
        <w:rPr>
          <w:sz w:val="24"/>
        </w:rPr>
        <w:t>in</w:t>
      </w:r>
      <w:r>
        <w:rPr>
          <w:spacing w:val="-1"/>
          <w:sz w:val="24"/>
        </w:rPr>
        <w:t xml:space="preserve"> </w:t>
      </w:r>
      <w:r>
        <w:rPr>
          <w:sz w:val="24"/>
        </w:rPr>
        <w:t>our</w:t>
      </w:r>
      <w:r>
        <w:rPr>
          <w:spacing w:val="-1"/>
          <w:sz w:val="24"/>
        </w:rPr>
        <w:t xml:space="preserve"> </w:t>
      </w:r>
      <w:r>
        <w:rPr>
          <w:sz w:val="24"/>
        </w:rPr>
        <w:t>changing</w:t>
      </w:r>
      <w:r>
        <w:rPr>
          <w:spacing w:val="-2"/>
          <w:sz w:val="24"/>
        </w:rPr>
        <w:t xml:space="preserve"> </w:t>
      </w:r>
      <w:r>
        <w:rPr>
          <w:sz w:val="24"/>
        </w:rPr>
        <w:t>and</w:t>
      </w:r>
      <w:r>
        <w:rPr>
          <w:spacing w:val="-3"/>
          <w:sz w:val="24"/>
        </w:rPr>
        <w:t xml:space="preserve"> </w:t>
      </w:r>
      <w:r>
        <w:rPr>
          <w:spacing w:val="-2"/>
          <w:sz w:val="24"/>
        </w:rPr>
        <w:t>developing</w:t>
      </w:r>
    </w:p>
    <w:p w14:paraId="5FF5B813" w14:textId="77777777" w:rsidR="00FE0F02" w:rsidRDefault="005D5C3C">
      <w:pPr>
        <w:pStyle w:val="ListParagraph"/>
        <w:numPr>
          <w:ilvl w:val="0"/>
          <w:numId w:val="1"/>
        </w:numPr>
        <w:tabs>
          <w:tab w:val="left" w:pos="861"/>
        </w:tabs>
        <w:spacing w:before="2" w:line="240" w:lineRule="auto"/>
        <w:rPr>
          <w:sz w:val="24"/>
        </w:rPr>
      </w:pPr>
      <w:r>
        <w:rPr>
          <w:sz w:val="24"/>
        </w:rPr>
        <w:t>YEAR</w:t>
      </w:r>
      <w:r>
        <w:rPr>
          <w:spacing w:val="-3"/>
          <w:sz w:val="24"/>
        </w:rPr>
        <w:t xml:space="preserve"> </w:t>
      </w:r>
      <w:r>
        <w:rPr>
          <w:sz w:val="24"/>
        </w:rPr>
        <w:t>SIX -</w:t>
      </w:r>
      <w:r>
        <w:rPr>
          <w:spacing w:val="-3"/>
          <w:sz w:val="24"/>
        </w:rPr>
        <w:t xml:space="preserve"> </w:t>
      </w:r>
      <w:r>
        <w:rPr>
          <w:sz w:val="24"/>
        </w:rPr>
        <w:t>The</w:t>
      </w:r>
      <w:r>
        <w:rPr>
          <w:spacing w:val="-1"/>
          <w:sz w:val="24"/>
        </w:rPr>
        <w:t xml:space="preserve"> </w:t>
      </w:r>
      <w:r>
        <w:rPr>
          <w:sz w:val="24"/>
        </w:rPr>
        <w:t>wonder</w:t>
      </w:r>
      <w:r>
        <w:rPr>
          <w:spacing w:val="-3"/>
          <w:sz w:val="24"/>
        </w:rPr>
        <w:t xml:space="preserve"> </w:t>
      </w:r>
      <w:r>
        <w:rPr>
          <w:sz w:val="24"/>
        </w:rPr>
        <w:t>of God's</w:t>
      </w:r>
      <w:r>
        <w:rPr>
          <w:spacing w:val="-4"/>
          <w:sz w:val="24"/>
        </w:rPr>
        <w:t xml:space="preserve"> </w:t>
      </w:r>
      <w:r>
        <w:rPr>
          <w:sz w:val="24"/>
        </w:rPr>
        <w:t>love</w:t>
      </w:r>
      <w:r>
        <w:rPr>
          <w:spacing w:val="-2"/>
          <w:sz w:val="24"/>
        </w:rPr>
        <w:t xml:space="preserve"> </w:t>
      </w:r>
      <w:r>
        <w:rPr>
          <w:sz w:val="24"/>
        </w:rPr>
        <w:t>in</w:t>
      </w:r>
      <w:r>
        <w:rPr>
          <w:spacing w:val="-1"/>
          <w:sz w:val="24"/>
        </w:rPr>
        <w:t xml:space="preserve"> </w:t>
      </w:r>
      <w:r>
        <w:rPr>
          <w:sz w:val="24"/>
        </w:rPr>
        <w:t>creating</w:t>
      </w:r>
      <w:r>
        <w:rPr>
          <w:spacing w:val="-1"/>
          <w:sz w:val="24"/>
        </w:rPr>
        <w:t xml:space="preserve"> </w:t>
      </w:r>
      <w:r>
        <w:rPr>
          <w:sz w:val="24"/>
        </w:rPr>
        <w:t>new</w:t>
      </w:r>
      <w:r>
        <w:rPr>
          <w:spacing w:val="-1"/>
          <w:sz w:val="24"/>
        </w:rPr>
        <w:t xml:space="preserve"> </w:t>
      </w:r>
      <w:r>
        <w:rPr>
          <w:spacing w:val="-4"/>
          <w:sz w:val="24"/>
        </w:rPr>
        <w:t>life</w:t>
      </w:r>
    </w:p>
    <w:p w14:paraId="70A38B90" w14:textId="1CD9BE39" w:rsidR="00FE0F02" w:rsidRDefault="005D5C3C">
      <w:pPr>
        <w:pStyle w:val="Heading3"/>
        <w:rPr>
          <w:u w:val="none"/>
        </w:rPr>
      </w:pPr>
      <w:r>
        <w:rPr>
          <w:spacing w:val="-2"/>
        </w:rPr>
        <w:t>Program</w:t>
      </w:r>
      <w:r w:rsidR="49349C78">
        <w:t>me</w:t>
      </w:r>
      <w:r>
        <w:t>/Resources</w:t>
      </w:r>
    </w:p>
    <w:p w14:paraId="4D2E0B46" w14:textId="17E268AD" w:rsidR="00FE0F02" w:rsidRDefault="005D5C3C">
      <w:pPr>
        <w:pStyle w:val="BodyText"/>
        <w:ind w:left="140"/>
      </w:pPr>
      <w:r>
        <w:t>Appendices</w:t>
      </w:r>
      <w:r>
        <w:rPr>
          <w:spacing w:val="-6"/>
        </w:rPr>
        <w:t xml:space="preserve"> </w:t>
      </w:r>
      <w:r>
        <w:t>to</w:t>
      </w:r>
      <w:r>
        <w:rPr>
          <w:spacing w:val="-6"/>
        </w:rPr>
        <w:t xml:space="preserve"> </w:t>
      </w:r>
      <w:r>
        <w:t>this</w:t>
      </w:r>
      <w:r>
        <w:rPr>
          <w:spacing w:val="-4"/>
        </w:rPr>
        <w:t xml:space="preserve"> </w:t>
      </w:r>
      <w:r>
        <w:t>policy</w:t>
      </w:r>
      <w:r>
        <w:rPr>
          <w:spacing w:val="-4"/>
        </w:rPr>
        <w:t xml:space="preserve"> </w:t>
      </w:r>
      <w:r>
        <w:t>provide</w:t>
      </w:r>
      <w:r>
        <w:rPr>
          <w:spacing w:val="-5"/>
        </w:rPr>
        <w:t xml:space="preserve"> </w:t>
      </w:r>
      <w:r>
        <w:t>further</w:t>
      </w:r>
      <w:r>
        <w:rPr>
          <w:spacing w:val="-3"/>
        </w:rPr>
        <w:t xml:space="preserve"> </w:t>
      </w:r>
      <w:r>
        <w:t>information</w:t>
      </w:r>
      <w:r>
        <w:rPr>
          <w:spacing w:val="-2"/>
        </w:rPr>
        <w:t xml:space="preserve"> </w:t>
      </w:r>
      <w:r>
        <w:t>about</w:t>
      </w:r>
      <w:r>
        <w:rPr>
          <w:spacing w:val="-5"/>
        </w:rPr>
        <w:t xml:space="preserve"> </w:t>
      </w:r>
      <w:r>
        <w:t>the</w:t>
      </w:r>
      <w:r>
        <w:rPr>
          <w:spacing w:val="-3"/>
        </w:rPr>
        <w:t xml:space="preserve"> </w:t>
      </w:r>
      <w:r>
        <w:t>program</w:t>
      </w:r>
      <w:r w:rsidR="435641BF">
        <w:t>me</w:t>
      </w:r>
      <w:r>
        <w:t xml:space="preserve"> and associated resources.</w:t>
      </w:r>
    </w:p>
    <w:p w14:paraId="7A734EEC" w14:textId="77777777" w:rsidR="00FE0F02" w:rsidRDefault="00FE0F02">
      <w:pPr>
        <w:pStyle w:val="BodyText"/>
        <w:spacing w:before="2"/>
        <w:ind w:left="0"/>
      </w:pPr>
    </w:p>
    <w:p w14:paraId="34A7B36A" w14:textId="77777777" w:rsidR="00FE0F02" w:rsidRDefault="005D5C3C">
      <w:pPr>
        <w:pStyle w:val="BodyText"/>
        <w:spacing w:line="292" w:lineRule="exact"/>
        <w:ind w:left="140"/>
      </w:pPr>
      <w:r>
        <w:t>Teaching</w:t>
      </w:r>
      <w:r>
        <w:rPr>
          <w:spacing w:val="-4"/>
        </w:rPr>
        <w:t xml:space="preserve"> </w:t>
      </w:r>
      <w:r>
        <w:t>strategies</w:t>
      </w:r>
      <w:r>
        <w:rPr>
          <w:spacing w:val="-3"/>
        </w:rPr>
        <w:t xml:space="preserve"> </w:t>
      </w:r>
      <w:r>
        <w:t>will</w:t>
      </w:r>
      <w:r>
        <w:rPr>
          <w:spacing w:val="-3"/>
        </w:rPr>
        <w:t xml:space="preserve"> </w:t>
      </w:r>
      <w:r>
        <w:rPr>
          <w:spacing w:val="-2"/>
        </w:rPr>
        <w:t>include:</w:t>
      </w:r>
    </w:p>
    <w:p w14:paraId="209AB0C4" w14:textId="77777777" w:rsidR="00FE0F02" w:rsidRDefault="005D5C3C">
      <w:pPr>
        <w:pStyle w:val="ListParagraph"/>
        <w:numPr>
          <w:ilvl w:val="0"/>
          <w:numId w:val="1"/>
        </w:numPr>
        <w:tabs>
          <w:tab w:val="left" w:pos="861"/>
        </w:tabs>
        <w:rPr>
          <w:sz w:val="24"/>
        </w:rPr>
      </w:pPr>
      <w:r>
        <w:rPr>
          <w:sz w:val="24"/>
        </w:rPr>
        <w:t>establishing</w:t>
      </w:r>
      <w:r>
        <w:rPr>
          <w:spacing w:val="-6"/>
          <w:sz w:val="24"/>
        </w:rPr>
        <w:t xml:space="preserve"> </w:t>
      </w:r>
      <w:r>
        <w:rPr>
          <w:sz w:val="24"/>
        </w:rPr>
        <w:t>ground</w:t>
      </w:r>
      <w:r>
        <w:rPr>
          <w:spacing w:val="-6"/>
          <w:sz w:val="24"/>
        </w:rPr>
        <w:t xml:space="preserve"> </w:t>
      </w:r>
      <w:r>
        <w:rPr>
          <w:spacing w:val="-4"/>
          <w:sz w:val="24"/>
        </w:rPr>
        <w:t>rules</w:t>
      </w:r>
    </w:p>
    <w:p w14:paraId="697C1F13" w14:textId="77777777" w:rsidR="00FE0F02" w:rsidRDefault="005D5C3C">
      <w:pPr>
        <w:pStyle w:val="ListParagraph"/>
        <w:numPr>
          <w:ilvl w:val="0"/>
          <w:numId w:val="1"/>
        </w:numPr>
        <w:tabs>
          <w:tab w:val="left" w:pos="861"/>
        </w:tabs>
        <w:rPr>
          <w:sz w:val="24"/>
        </w:rPr>
      </w:pPr>
      <w:r>
        <w:rPr>
          <w:sz w:val="24"/>
        </w:rPr>
        <w:t>distancing</w:t>
      </w:r>
      <w:r>
        <w:rPr>
          <w:spacing w:val="-4"/>
          <w:sz w:val="24"/>
        </w:rPr>
        <w:t xml:space="preserve"> </w:t>
      </w:r>
      <w:r>
        <w:rPr>
          <w:spacing w:val="-2"/>
          <w:sz w:val="24"/>
        </w:rPr>
        <w:t>techniques</w:t>
      </w:r>
    </w:p>
    <w:p w14:paraId="59C10DDE" w14:textId="77777777" w:rsidR="00FE0F02" w:rsidRDefault="005D5C3C">
      <w:pPr>
        <w:pStyle w:val="ListParagraph"/>
        <w:numPr>
          <w:ilvl w:val="0"/>
          <w:numId w:val="1"/>
        </w:numPr>
        <w:tabs>
          <w:tab w:val="left" w:pos="861"/>
        </w:tabs>
        <w:rPr>
          <w:sz w:val="24"/>
        </w:rPr>
      </w:pPr>
      <w:r>
        <w:rPr>
          <w:spacing w:val="-2"/>
          <w:sz w:val="24"/>
        </w:rPr>
        <w:t>discussion</w:t>
      </w:r>
    </w:p>
    <w:p w14:paraId="5E3DE20D" w14:textId="77777777" w:rsidR="00FE0F02" w:rsidRDefault="005D5C3C">
      <w:pPr>
        <w:pStyle w:val="ListParagraph"/>
        <w:numPr>
          <w:ilvl w:val="0"/>
          <w:numId w:val="1"/>
        </w:numPr>
        <w:tabs>
          <w:tab w:val="left" w:pos="861"/>
        </w:tabs>
        <w:spacing w:before="2"/>
        <w:rPr>
          <w:sz w:val="24"/>
        </w:rPr>
      </w:pPr>
      <w:r>
        <w:rPr>
          <w:sz w:val="24"/>
        </w:rPr>
        <w:t>project</w:t>
      </w:r>
      <w:r>
        <w:rPr>
          <w:spacing w:val="-3"/>
          <w:sz w:val="24"/>
        </w:rPr>
        <w:t xml:space="preserve"> </w:t>
      </w:r>
      <w:r>
        <w:rPr>
          <w:spacing w:val="-2"/>
          <w:sz w:val="24"/>
        </w:rPr>
        <w:t>learning</w:t>
      </w:r>
    </w:p>
    <w:p w14:paraId="0715F5DA" w14:textId="77777777" w:rsidR="00FE0F02" w:rsidRDefault="005D5C3C">
      <w:pPr>
        <w:pStyle w:val="ListParagraph"/>
        <w:numPr>
          <w:ilvl w:val="0"/>
          <w:numId w:val="1"/>
        </w:numPr>
        <w:tabs>
          <w:tab w:val="left" w:pos="861"/>
        </w:tabs>
        <w:rPr>
          <w:sz w:val="24"/>
        </w:rPr>
      </w:pPr>
      <w:r>
        <w:rPr>
          <w:spacing w:val="-2"/>
          <w:sz w:val="24"/>
        </w:rPr>
        <w:t>reflection</w:t>
      </w:r>
    </w:p>
    <w:p w14:paraId="70855999" w14:textId="77777777" w:rsidR="00FE0F02" w:rsidRDefault="005D5C3C">
      <w:pPr>
        <w:pStyle w:val="ListParagraph"/>
        <w:numPr>
          <w:ilvl w:val="0"/>
          <w:numId w:val="1"/>
        </w:numPr>
        <w:tabs>
          <w:tab w:val="left" w:pos="861"/>
        </w:tabs>
        <w:spacing w:before="1"/>
        <w:rPr>
          <w:sz w:val="24"/>
        </w:rPr>
      </w:pPr>
      <w:r>
        <w:rPr>
          <w:spacing w:val="-2"/>
          <w:sz w:val="24"/>
        </w:rPr>
        <w:t>experiential</w:t>
      </w:r>
    </w:p>
    <w:p w14:paraId="46CB45A2" w14:textId="77777777" w:rsidR="00FE0F02" w:rsidRDefault="005D5C3C">
      <w:pPr>
        <w:pStyle w:val="ListParagraph"/>
        <w:numPr>
          <w:ilvl w:val="0"/>
          <w:numId w:val="1"/>
        </w:numPr>
        <w:tabs>
          <w:tab w:val="left" w:pos="861"/>
        </w:tabs>
        <w:rPr>
          <w:sz w:val="24"/>
        </w:rPr>
      </w:pPr>
      <w:r>
        <w:rPr>
          <w:spacing w:val="-2"/>
          <w:sz w:val="24"/>
        </w:rPr>
        <w:t>active</w:t>
      </w:r>
    </w:p>
    <w:p w14:paraId="7F3B25D9" w14:textId="77777777" w:rsidR="00FE0F02" w:rsidRDefault="005D5C3C">
      <w:pPr>
        <w:pStyle w:val="ListParagraph"/>
        <w:numPr>
          <w:ilvl w:val="0"/>
          <w:numId w:val="1"/>
        </w:numPr>
        <w:tabs>
          <w:tab w:val="left" w:pos="861"/>
        </w:tabs>
        <w:rPr>
          <w:sz w:val="24"/>
        </w:rPr>
      </w:pPr>
      <w:r>
        <w:rPr>
          <w:spacing w:val="-2"/>
          <w:sz w:val="24"/>
        </w:rPr>
        <w:t>brainstorming</w:t>
      </w:r>
    </w:p>
    <w:p w14:paraId="1B27F969" w14:textId="77777777" w:rsidR="00FE0F02" w:rsidRDefault="005D5C3C">
      <w:pPr>
        <w:pStyle w:val="ListParagraph"/>
        <w:numPr>
          <w:ilvl w:val="0"/>
          <w:numId w:val="1"/>
        </w:numPr>
        <w:tabs>
          <w:tab w:val="left" w:pos="861"/>
        </w:tabs>
        <w:spacing w:before="2"/>
        <w:rPr>
          <w:sz w:val="24"/>
        </w:rPr>
      </w:pPr>
      <w:r>
        <w:rPr>
          <w:sz w:val="24"/>
        </w:rPr>
        <w:t>film &amp;</w:t>
      </w:r>
      <w:r>
        <w:rPr>
          <w:spacing w:val="-1"/>
          <w:sz w:val="24"/>
        </w:rPr>
        <w:t xml:space="preserve"> </w:t>
      </w:r>
      <w:r>
        <w:rPr>
          <w:spacing w:val="-2"/>
          <w:sz w:val="24"/>
        </w:rPr>
        <w:t>video</w:t>
      </w:r>
    </w:p>
    <w:p w14:paraId="6797E31F" w14:textId="77777777" w:rsidR="00FE0F02" w:rsidRDefault="005D5C3C">
      <w:pPr>
        <w:pStyle w:val="ListParagraph"/>
        <w:numPr>
          <w:ilvl w:val="0"/>
          <w:numId w:val="1"/>
        </w:numPr>
        <w:tabs>
          <w:tab w:val="left" w:pos="861"/>
        </w:tabs>
        <w:rPr>
          <w:sz w:val="24"/>
        </w:rPr>
      </w:pPr>
      <w:r>
        <w:rPr>
          <w:sz w:val="24"/>
        </w:rPr>
        <w:t>group</w:t>
      </w:r>
      <w:r>
        <w:rPr>
          <w:spacing w:val="-3"/>
          <w:sz w:val="24"/>
        </w:rPr>
        <w:t xml:space="preserve"> </w:t>
      </w:r>
      <w:r>
        <w:rPr>
          <w:spacing w:val="-4"/>
          <w:sz w:val="24"/>
        </w:rPr>
        <w:t>work</w:t>
      </w:r>
    </w:p>
    <w:p w14:paraId="48F0FC05" w14:textId="77777777" w:rsidR="00FE0F02" w:rsidRDefault="005D5C3C">
      <w:pPr>
        <w:pStyle w:val="ListParagraph"/>
        <w:numPr>
          <w:ilvl w:val="0"/>
          <w:numId w:val="1"/>
        </w:numPr>
        <w:tabs>
          <w:tab w:val="left" w:pos="861"/>
        </w:tabs>
        <w:spacing w:before="1" w:line="240" w:lineRule="auto"/>
        <w:rPr>
          <w:sz w:val="24"/>
        </w:rPr>
      </w:pPr>
      <w:r>
        <w:rPr>
          <w:spacing w:val="-2"/>
          <w:sz w:val="24"/>
        </w:rPr>
        <w:t>role-</w:t>
      </w:r>
      <w:r>
        <w:rPr>
          <w:spacing w:val="-4"/>
          <w:sz w:val="24"/>
        </w:rPr>
        <w:t>play</w:t>
      </w:r>
    </w:p>
    <w:p w14:paraId="60012AE6" w14:textId="77777777" w:rsidR="00FE0F02" w:rsidRDefault="00FE0F02">
      <w:pPr>
        <w:pStyle w:val="ListParagraph"/>
        <w:spacing w:line="240" w:lineRule="auto"/>
        <w:rPr>
          <w:sz w:val="24"/>
        </w:rPr>
        <w:sectPr w:rsidR="00FE0F02">
          <w:pgSz w:w="11910" w:h="16840"/>
          <w:pgMar w:top="1040" w:right="992" w:bottom="1200" w:left="992" w:header="0" w:footer="974" w:gutter="0"/>
          <w:pgBorders w:offsetFrom="page">
            <w:top w:val="single" w:sz="4" w:space="24" w:color="000000"/>
            <w:left w:val="single" w:sz="4" w:space="24" w:color="000000"/>
            <w:bottom w:val="single" w:sz="4" w:space="24" w:color="000000"/>
            <w:right w:val="single" w:sz="4" w:space="24" w:color="000000"/>
          </w:pgBorders>
          <w:cols w:space="720"/>
        </w:sectPr>
      </w:pPr>
    </w:p>
    <w:p w14:paraId="27D7A6A7" w14:textId="77777777" w:rsidR="00FE0F02" w:rsidRDefault="005D5C3C">
      <w:pPr>
        <w:pStyle w:val="ListParagraph"/>
        <w:numPr>
          <w:ilvl w:val="0"/>
          <w:numId w:val="1"/>
        </w:numPr>
        <w:tabs>
          <w:tab w:val="left" w:pos="861"/>
        </w:tabs>
        <w:spacing w:before="73" w:line="240" w:lineRule="auto"/>
        <w:rPr>
          <w:sz w:val="24"/>
        </w:rPr>
      </w:pPr>
      <w:r>
        <w:rPr>
          <w:noProof/>
          <w:sz w:val="24"/>
        </w:rPr>
        <w:lastRenderedPageBreak/>
        <mc:AlternateContent>
          <mc:Choice Requires="wps">
            <w:drawing>
              <wp:anchor distT="0" distB="0" distL="0" distR="0" simplePos="0" relativeHeight="15733248" behindDoc="0" locked="0" layoutInCell="1" allowOverlap="1" wp14:anchorId="51DE5013" wp14:editId="58B2CA62">
                <wp:simplePos x="0" y="0"/>
                <wp:positionH relativeFrom="page">
                  <wp:posOffset>701040</wp:posOffset>
                </wp:positionH>
                <wp:positionV relativeFrom="page">
                  <wp:posOffset>10070286</wp:posOffset>
                </wp:positionV>
                <wp:extent cx="6158230"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3" style="position:absolute;margin-left:55.2pt;margin-top:792.95pt;width:484.9pt;height:.5pt;z-index:15733248;visibility:visible;mso-wrap-style:square;mso-wrap-distance-left:0;mso-wrap-distance-top:0;mso-wrap-distance-right:0;mso-wrap-distance-bottom:0;mso-position-horizontal:absolute;mso-position-horizontal-relative:page;mso-position-vertical:absolute;mso-position-vertical-relative:page;v-text-anchor:top" coordsize="6158230,6350" o:spid="_x0000_s1026" fillcolor="black" stroked="f" path="m6158230,l,,,6095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" w14:anchorId="71F9421A">
                <v:path arrowok="t"/>
                <w10:wrap anchorx="page" anchory="page"/>
              </v:shape>
            </w:pict>
          </mc:Fallback>
        </mc:AlternateContent>
      </w:r>
      <w:r>
        <w:rPr>
          <w:sz w:val="24"/>
        </w:rPr>
        <w:t>trigger</w:t>
      </w:r>
      <w:r>
        <w:rPr>
          <w:spacing w:val="-1"/>
          <w:sz w:val="24"/>
        </w:rPr>
        <w:t xml:space="preserve"> </w:t>
      </w:r>
      <w:r>
        <w:rPr>
          <w:spacing w:val="-2"/>
          <w:sz w:val="24"/>
        </w:rPr>
        <w:t>drawings</w:t>
      </w:r>
    </w:p>
    <w:p w14:paraId="17211A21" w14:textId="77777777" w:rsidR="00FE0F02" w:rsidRDefault="005D5C3C">
      <w:pPr>
        <w:pStyle w:val="ListParagraph"/>
        <w:numPr>
          <w:ilvl w:val="0"/>
          <w:numId w:val="1"/>
        </w:numPr>
        <w:tabs>
          <w:tab w:val="left" w:pos="861"/>
        </w:tabs>
        <w:spacing w:before="1"/>
        <w:rPr>
          <w:sz w:val="24"/>
        </w:rPr>
      </w:pPr>
      <w:r>
        <w:rPr>
          <w:sz w:val="24"/>
        </w:rPr>
        <w:t>values</w:t>
      </w:r>
      <w:r>
        <w:rPr>
          <w:spacing w:val="-4"/>
          <w:sz w:val="24"/>
        </w:rPr>
        <w:t xml:space="preserve"> </w:t>
      </w:r>
      <w:r>
        <w:rPr>
          <w:spacing w:val="-2"/>
          <w:sz w:val="24"/>
        </w:rPr>
        <w:t>clarification</w:t>
      </w:r>
    </w:p>
    <w:p w14:paraId="6BF42613" w14:textId="77777777" w:rsidR="00FE0F02" w:rsidRDefault="005D5C3C">
      <w:pPr>
        <w:pStyle w:val="ListParagraph"/>
        <w:numPr>
          <w:ilvl w:val="0"/>
          <w:numId w:val="1"/>
        </w:numPr>
        <w:tabs>
          <w:tab w:val="left" w:pos="861"/>
        </w:tabs>
        <w:rPr>
          <w:sz w:val="24"/>
        </w:rPr>
      </w:pPr>
      <w:r>
        <w:rPr>
          <w:sz w:val="24"/>
        </w:rPr>
        <w:t>(See</w:t>
      </w:r>
      <w:r>
        <w:rPr>
          <w:spacing w:val="-5"/>
          <w:sz w:val="24"/>
        </w:rPr>
        <w:t xml:space="preserve"> </w:t>
      </w:r>
      <w:r>
        <w:rPr>
          <w:sz w:val="24"/>
        </w:rPr>
        <w:t>also</w:t>
      </w:r>
      <w:r>
        <w:rPr>
          <w:spacing w:val="-2"/>
          <w:sz w:val="24"/>
        </w:rPr>
        <w:t xml:space="preserve"> </w:t>
      </w:r>
      <w:r>
        <w:rPr>
          <w:sz w:val="24"/>
        </w:rPr>
        <w:t>‘Sex</w:t>
      </w:r>
      <w:r>
        <w:rPr>
          <w:spacing w:val="-3"/>
          <w:sz w:val="24"/>
        </w:rPr>
        <w:t xml:space="preserve"> </w:t>
      </w:r>
      <w:r>
        <w:rPr>
          <w:sz w:val="24"/>
        </w:rPr>
        <w:t>and</w:t>
      </w:r>
      <w:r>
        <w:rPr>
          <w:spacing w:val="-2"/>
          <w:sz w:val="24"/>
        </w:rPr>
        <w:t xml:space="preserve"> </w:t>
      </w:r>
      <w:r>
        <w:rPr>
          <w:sz w:val="24"/>
        </w:rPr>
        <w:t>Relationship</w:t>
      </w:r>
      <w:r>
        <w:rPr>
          <w:spacing w:val="-2"/>
          <w:sz w:val="24"/>
        </w:rPr>
        <w:t xml:space="preserve"> </w:t>
      </w:r>
      <w:proofErr w:type="gramStart"/>
      <w:r>
        <w:rPr>
          <w:sz w:val="24"/>
        </w:rPr>
        <w:t>Guidance</w:t>
      </w:r>
      <w:r>
        <w:rPr>
          <w:spacing w:val="-5"/>
          <w:sz w:val="24"/>
        </w:rPr>
        <w:t xml:space="preserve"> </w:t>
      </w:r>
      <w:r>
        <w:rPr>
          <w:sz w:val="24"/>
        </w:rPr>
        <w:t>’</w:t>
      </w:r>
      <w:proofErr w:type="gramEnd"/>
      <w:r>
        <w:rPr>
          <w:sz w:val="24"/>
        </w:rPr>
        <w:t>.</w:t>
      </w:r>
      <w:r>
        <w:rPr>
          <w:spacing w:val="-4"/>
          <w:sz w:val="24"/>
        </w:rPr>
        <w:t xml:space="preserve"> </w:t>
      </w:r>
      <w:r>
        <w:rPr>
          <w:sz w:val="24"/>
        </w:rPr>
        <w:t>DCSF</w:t>
      </w:r>
      <w:r>
        <w:rPr>
          <w:spacing w:val="-6"/>
          <w:sz w:val="24"/>
        </w:rPr>
        <w:t xml:space="preserve"> </w:t>
      </w:r>
      <w:r>
        <w:rPr>
          <w:sz w:val="24"/>
        </w:rPr>
        <w:t>2000</w:t>
      </w:r>
      <w:r>
        <w:rPr>
          <w:spacing w:val="-4"/>
          <w:sz w:val="24"/>
        </w:rPr>
        <w:t xml:space="preserve"> </w:t>
      </w:r>
      <w:r>
        <w:rPr>
          <w:sz w:val="24"/>
        </w:rPr>
        <w:t>for</w:t>
      </w:r>
      <w:r>
        <w:rPr>
          <w:spacing w:val="-3"/>
          <w:sz w:val="24"/>
        </w:rPr>
        <w:t xml:space="preserve"> </w:t>
      </w:r>
      <w:r>
        <w:rPr>
          <w:sz w:val="24"/>
        </w:rPr>
        <w:t>more</w:t>
      </w:r>
      <w:r>
        <w:rPr>
          <w:spacing w:val="-3"/>
          <w:sz w:val="24"/>
        </w:rPr>
        <w:t xml:space="preserve"> </w:t>
      </w:r>
      <w:r>
        <w:rPr>
          <w:spacing w:val="-2"/>
          <w:sz w:val="24"/>
        </w:rPr>
        <w:t>detail)</w:t>
      </w:r>
    </w:p>
    <w:p w14:paraId="106588B0" w14:textId="77777777" w:rsidR="00FE0F02" w:rsidRDefault="00FE0F02">
      <w:pPr>
        <w:pStyle w:val="BodyText"/>
        <w:spacing w:before="2"/>
        <w:ind w:left="0"/>
      </w:pPr>
    </w:p>
    <w:p w14:paraId="22397D10" w14:textId="77777777" w:rsidR="00FE0F02" w:rsidRDefault="005D5C3C">
      <w:pPr>
        <w:pStyle w:val="Heading3"/>
        <w:spacing w:before="0"/>
        <w:rPr>
          <w:u w:val="none"/>
        </w:rPr>
      </w:pPr>
      <w:r>
        <w:t>Parents</w:t>
      </w:r>
      <w:r>
        <w:rPr>
          <w:spacing w:val="-1"/>
        </w:rPr>
        <w:t xml:space="preserve"> </w:t>
      </w:r>
      <w:r>
        <w:t>and</w:t>
      </w:r>
      <w:r>
        <w:rPr>
          <w:spacing w:val="-1"/>
        </w:rPr>
        <w:t xml:space="preserve"> </w:t>
      </w:r>
      <w:proofErr w:type="spellStart"/>
      <w:r>
        <w:rPr>
          <w:spacing w:val="-2"/>
        </w:rPr>
        <w:t>Carers</w:t>
      </w:r>
      <w:proofErr w:type="spellEnd"/>
    </w:p>
    <w:p w14:paraId="127FA056" w14:textId="77777777" w:rsidR="00FE0F02" w:rsidRDefault="005D5C3C">
      <w:pPr>
        <w:ind w:left="140"/>
        <w:rPr>
          <w:sz w:val="24"/>
        </w:rPr>
      </w:pPr>
      <w:r>
        <w:rPr>
          <w:sz w:val="24"/>
        </w:rPr>
        <w:t>‘</w:t>
      </w:r>
      <w:r>
        <w:rPr>
          <w:i/>
          <w:sz w:val="24"/>
        </w:rPr>
        <w:t>The</w:t>
      </w:r>
      <w:r>
        <w:rPr>
          <w:i/>
          <w:spacing w:val="-2"/>
          <w:sz w:val="24"/>
        </w:rPr>
        <w:t xml:space="preserve"> </w:t>
      </w:r>
      <w:r>
        <w:rPr>
          <w:i/>
          <w:sz w:val="24"/>
        </w:rPr>
        <w:t>very</w:t>
      </w:r>
      <w:r>
        <w:rPr>
          <w:i/>
          <w:spacing w:val="-4"/>
          <w:sz w:val="24"/>
        </w:rPr>
        <w:t xml:space="preserve"> </w:t>
      </w:r>
      <w:r>
        <w:rPr>
          <w:i/>
          <w:sz w:val="24"/>
        </w:rPr>
        <w:t>act</w:t>
      </w:r>
      <w:r>
        <w:rPr>
          <w:i/>
          <w:spacing w:val="-1"/>
          <w:sz w:val="24"/>
        </w:rPr>
        <w:t xml:space="preserve"> </w:t>
      </w:r>
      <w:r>
        <w:rPr>
          <w:i/>
          <w:sz w:val="24"/>
        </w:rPr>
        <w:t>of</w:t>
      </w:r>
      <w:r>
        <w:rPr>
          <w:i/>
          <w:spacing w:val="-2"/>
          <w:sz w:val="24"/>
        </w:rPr>
        <w:t xml:space="preserve"> </w:t>
      </w:r>
      <w:r>
        <w:rPr>
          <w:i/>
          <w:sz w:val="24"/>
        </w:rPr>
        <w:t>parenting</w:t>
      </w:r>
      <w:r>
        <w:rPr>
          <w:i/>
          <w:spacing w:val="-3"/>
          <w:sz w:val="24"/>
        </w:rPr>
        <w:t xml:space="preserve"> </w:t>
      </w:r>
      <w:r>
        <w:rPr>
          <w:i/>
          <w:sz w:val="24"/>
        </w:rPr>
        <w:t>calls</w:t>
      </w:r>
      <w:r>
        <w:rPr>
          <w:i/>
          <w:spacing w:val="-2"/>
          <w:sz w:val="24"/>
        </w:rPr>
        <w:t xml:space="preserve"> </w:t>
      </w:r>
      <w:r>
        <w:rPr>
          <w:i/>
          <w:sz w:val="24"/>
        </w:rPr>
        <w:t>the</w:t>
      </w:r>
      <w:r>
        <w:rPr>
          <w:i/>
          <w:spacing w:val="-2"/>
          <w:sz w:val="24"/>
        </w:rPr>
        <w:t xml:space="preserve"> </w:t>
      </w:r>
      <w:r>
        <w:rPr>
          <w:i/>
          <w:sz w:val="24"/>
        </w:rPr>
        <w:t>parents</w:t>
      </w:r>
      <w:r>
        <w:rPr>
          <w:i/>
          <w:spacing w:val="-2"/>
          <w:sz w:val="24"/>
        </w:rPr>
        <w:t xml:space="preserve"> </w:t>
      </w:r>
      <w:r>
        <w:rPr>
          <w:i/>
          <w:sz w:val="24"/>
        </w:rPr>
        <w:t>to</w:t>
      </w:r>
      <w:r>
        <w:rPr>
          <w:i/>
          <w:spacing w:val="-3"/>
          <w:sz w:val="24"/>
        </w:rPr>
        <w:t xml:space="preserve"> </w:t>
      </w:r>
      <w:r>
        <w:rPr>
          <w:i/>
          <w:sz w:val="24"/>
        </w:rPr>
        <w:t>be</w:t>
      </w:r>
      <w:r>
        <w:rPr>
          <w:i/>
          <w:spacing w:val="-6"/>
          <w:sz w:val="24"/>
        </w:rPr>
        <w:t xml:space="preserve"> </w:t>
      </w:r>
      <w:r>
        <w:rPr>
          <w:i/>
          <w:sz w:val="24"/>
        </w:rPr>
        <w:t>the</w:t>
      </w:r>
      <w:r>
        <w:rPr>
          <w:i/>
          <w:spacing w:val="-2"/>
          <w:sz w:val="24"/>
        </w:rPr>
        <w:t xml:space="preserve"> </w:t>
      </w:r>
      <w:r>
        <w:rPr>
          <w:i/>
          <w:sz w:val="24"/>
        </w:rPr>
        <w:t>primary</w:t>
      </w:r>
      <w:r>
        <w:rPr>
          <w:i/>
          <w:spacing w:val="-2"/>
          <w:sz w:val="24"/>
        </w:rPr>
        <w:t xml:space="preserve"> </w:t>
      </w:r>
      <w:r>
        <w:rPr>
          <w:i/>
          <w:sz w:val="24"/>
        </w:rPr>
        <w:t>educators</w:t>
      </w:r>
      <w:r>
        <w:rPr>
          <w:sz w:val="24"/>
        </w:rPr>
        <w:t>.’</w:t>
      </w:r>
      <w:r>
        <w:rPr>
          <w:spacing w:val="-2"/>
          <w:sz w:val="24"/>
        </w:rPr>
        <w:t xml:space="preserve"> </w:t>
      </w:r>
      <w:r>
        <w:rPr>
          <w:sz w:val="24"/>
        </w:rPr>
        <w:t>(Pope</w:t>
      </w:r>
      <w:r>
        <w:rPr>
          <w:spacing w:val="-4"/>
          <w:sz w:val="24"/>
        </w:rPr>
        <w:t xml:space="preserve"> </w:t>
      </w:r>
      <w:r>
        <w:rPr>
          <w:spacing w:val="-2"/>
          <w:sz w:val="24"/>
        </w:rPr>
        <w:t>Francis)</w:t>
      </w:r>
    </w:p>
    <w:p w14:paraId="4536CEB2" w14:textId="77777777" w:rsidR="00FE0F02" w:rsidRDefault="00FE0F02">
      <w:pPr>
        <w:pStyle w:val="BodyText"/>
        <w:ind w:left="0"/>
      </w:pPr>
    </w:p>
    <w:p w14:paraId="62A45921" w14:textId="77777777" w:rsidR="00FE0F02" w:rsidRDefault="005D5C3C">
      <w:pPr>
        <w:pStyle w:val="BodyText"/>
        <w:ind w:left="140" w:right="219"/>
      </w:pPr>
      <w:r>
        <w:t xml:space="preserve">We </w:t>
      </w:r>
      <w:proofErr w:type="spellStart"/>
      <w:r>
        <w:t>recognise</w:t>
      </w:r>
      <w:proofErr w:type="spellEnd"/>
      <w:r>
        <w:t xml:space="preserve"> that parents (and other </w:t>
      </w:r>
      <w:proofErr w:type="spellStart"/>
      <w:r>
        <w:t>carers</w:t>
      </w:r>
      <w:proofErr w:type="spellEnd"/>
      <w:r>
        <w:t xml:space="preserve"> who stand in their place) are the primary educators of</w:t>
      </w:r>
      <w:r>
        <w:rPr>
          <w:spacing w:val="-2"/>
        </w:rPr>
        <w:t xml:space="preserve"> </w:t>
      </w:r>
      <w:r>
        <w:t>their</w:t>
      </w:r>
      <w:r>
        <w:rPr>
          <w:spacing w:val="-1"/>
        </w:rPr>
        <w:t xml:space="preserve"> </w:t>
      </w:r>
      <w:r>
        <w:t>children.</w:t>
      </w:r>
      <w:r>
        <w:rPr>
          <w:spacing w:val="-5"/>
        </w:rPr>
        <w:t xml:space="preserve"> </w:t>
      </w:r>
      <w:r>
        <w:t>As</w:t>
      </w:r>
      <w:r>
        <w:rPr>
          <w:spacing w:val="-2"/>
        </w:rPr>
        <w:t xml:space="preserve"> </w:t>
      </w:r>
      <w:r>
        <w:t>a</w:t>
      </w:r>
      <w:r>
        <w:rPr>
          <w:spacing w:val="-4"/>
        </w:rPr>
        <w:t xml:space="preserve"> </w:t>
      </w:r>
      <w:r>
        <w:t>Catholic</w:t>
      </w:r>
      <w:r>
        <w:rPr>
          <w:spacing w:val="-2"/>
        </w:rPr>
        <w:t xml:space="preserve"> </w:t>
      </w:r>
      <w:r>
        <w:t>school,</w:t>
      </w:r>
      <w:r>
        <w:rPr>
          <w:spacing w:val="-2"/>
        </w:rPr>
        <w:t xml:space="preserve"> </w:t>
      </w:r>
      <w:r>
        <w:t>we</w:t>
      </w:r>
      <w:r>
        <w:rPr>
          <w:spacing w:val="-4"/>
        </w:rPr>
        <w:t xml:space="preserve"> </w:t>
      </w:r>
      <w:r>
        <w:t>provide</w:t>
      </w:r>
      <w:r>
        <w:rPr>
          <w:spacing w:val="-4"/>
        </w:rPr>
        <w:t xml:space="preserve"> </w:t>
      </w:r>
      <w:r>
        <w:t>the</w:t>
      </w:r>
      <w:r>
        <w:rPr>
          <w:spacing w:val="-1"/>
        </w:rPr>
        <w:t xml:space="preserve"> </w:t>
      </w:r>
      <w:r>
        <w:t>principal</w:t>
      </w:r>
      <w:r>
        <w:rPr>
          <w:spacing w:val="-4"/>
        </w:rPr>
        <w:t xml:space="preserve"> </w:t>
      </w:r>
      <w:r>
        <w:t>means</w:t>
      </w:r>
      <w:r>
        <w:rPr>
          <w:spacing w:val="-2"/>
        </w:rPr>
        <w:t xml:space="preserve"> </w:t>
      </w:r>
      <w:r>
        <w:t>by</w:t>
      </w:r>
      <w:r>
        <w:rPr>
          <w:spacing w:val="-7"/>
        </w:rPr>
        <w:t xml:space="preserve"> </w:t>
      </w:r>
      <w:r>
        <w:t>which</w:t>
      </w:r>
      <w:r>
        <w:rPr>
          <w:spacing w:val="-1"/>
        </w:rPr>
        <w:t xml:space="preserve"> </w:t>
      </w:r>
      <w:r>
        <w:t>the</w:t>
      </w:r>
      <w:r>
        <w:rPr>
          <w:spacing w:val="-1"/>
        </w:rPr>
        <w:t xml:space="preserve"> </w:t>
      </w:r>
      <w:r>
        <w:t>Church</w:t>
      </w:r>
      <w:r>
        <w:rPr>
          <w:spacing w:val="-4"/>
        </w:rPr>
        <w:t xml:space="preserve"> </w:t>
      </w:r>
      <w:r>
        <w:t xml:space="preserve">assists parents and </w:t>
      </w:r>
      <w:proofErr w:type="spellStart"/>
      <w:r>
        <w:t>carers</w:t>
      </w:r>
      <w:proofErr w:type="spellEnd"/>
      <w:r>
        <w:t xml:space="preserve"> in educating their children. Therefore, the school will support parents and </w:t>
      </w:r>
      <w:proofErr w:type="spellStart"/>
      <w:r>
        <w:t>carers</w:t>
      </w:r>
      <w:proofErr w:type="spellEnd"/>
      <w:r>
        <w:t xml:space="preserve"> by informing</w:t>
      </w:r>
      <w:r>
        <w:rPr>
          <w:spacing w:val="-2"/>
        </w:rPr>
        <w:t xml:space="preserve"> </w:t>
      </w:r>
      <w:r>
        <w:t>them through an annual meeting</w:t>
      </w:r>
      <w:r>
        <w:rPr>
          <w:spacing w:val="-1"/>
        </w:rPr>
        <w:t xml:space="preserve"> </w:t>
      </w:r>
      <w:r>
        <w:t>when the more sensitive aspects of RSE</w:t>
      </w:r>
      <w:r>
        <w:rPr>
          <w:spacing w:val="-2"/>
        </w:rPr>
        <w:t xml:space="preserve"> </w:t>
      </w:r>
      <w:r>
        <w:t>will be</w:t>
      </w:r>
      <w:r>
        <w:rPr>
          <w:spacing w:val="-2"/>
        </w:rPr>
        <w:t xml:space="preserve"> </w:t>
      </w:r>
      <w:r>
        <w:t>covered</w:t>
      </w:r>
      <w:r>
        <w:rPr>
          <w:spacing w:val="-1"/>
        </w:rPr>
        <w:t xml:space="preserve"> </w:t>
      </w:r>
      <w:r>
        <w:t>in</w:t>
      </w:r>
      <w:r>
        <w:rPr>
          <w:spacing w:val="-3"/>
        </w:rPr>
        <w:t xml:space="preserve"> </w:t>
      </w:r>
      <w:r>
        <w:t>order</w:t>
      </w:r>
      <w:r>
        <w:rPr>
          <w:spacing w:val="-4"/>
        </w:rPr>
        <w:t xml:space="preserve"> </w:t>
      </w:r>
      <w:r>
        <w:t>that</w:t>
      </w:r>
      <w:r>
        <w:rPr>
          <w:spacing w:val="-5"/>
        </w:rPr>
        <w:t xml:space="preserve"> </w:t>
      </w:r>
      <w:r>
        <w:t>they</w:t>
      </w:r>
      <w:r>
        <w:rPr>
          <w:spacing w:val="-3"/>
        </w:rPr>
        <w:t xml:space="preserve"> </w:t>
      </w:r>
      <w:r>
        <w:t>can</w:t>
      </w:r>
      <w:r>
        <w:rPr>
          <w:spacing w:val="-2"/>
        </w:rPr>
        <w:t xml:space="preserve"> </w:t>
      </w:r>
      <w:r>
        <w:t>be</w:t>
      </w:r>
      <w:r>
        <w:rPr>
          <w:spacing w:val="-3"/>
        </w:rPr>
        <w:t xml:space="preserve"> </w:t>
      </w:r>
      <w:r>
        <w:t>prepared</w:t>
      </w:r>
      <w:r>
        <w:rPr>
          <w:spacing w:val="-4"/>
        </w:rPr>
        <w:t xml:space="preserve"> </w:t>
      </w:r>
      <w:r>
        <w:t>to</w:t>
      </w:r>
      <w:r>
        <w:rPr>
          <w:spacing w:val="-6"/>
        </w:rPr>
        <w:t xml:space="preserve"> </w:t>
      </w:r>
      <w:r>
        <w:t>talk</w:t>
      </w:r>
      <w:r>
        <w:rPr>
          <w:spacing w:val="-3"/>
        </w:rPr>
        <w:t xml:space="preserve"> </w:t>
      </w:r>
      <w:r>
        <w:t>and</w:t>
      </w:r>
      <w:r>
        <w:rPr>
          <w:spacing w:val="-2"/>
        </w:rPr>
        <w:t xml:space="preserve"> </w:t>
      </w:r>
      <w:r>
        <w:t>answer</w:t>
      </w:r>
      <w:r>
        <w:rPr>
          <w:spacing w:val="-2"/>
        </w:rPr>
        <w:t xml:space="preserve"> </w:t>
      </w:r>
      <w:r>
        <w:t>questions</w:t>
      </w:r>
      <w:r>
        <w:rPr>
          <w:spacing w:val="-3"/>
        </w:rPr>
        <w:t xml:space="preserve"> </w:t>
      </w:r>
      <w:r>
        <w:t>about</w:t>
      </w:r>
      <w:r>
        <w:rPr>
          <w:spacing w:val="-4"/>
        </w:rPr>
        <w:t xml:space="preserve"> </w:t>
      </w:r>
      <w:r>
        <w:t>their</w:t>
      </w:r>
      <w:r>
        <w:rPr>
          <w:spacing w:val="-2"/>
        </w:rPr>
        <w:t xml:space="preserve"> </w:t>
      </w:r>
      <w:r>
        <w:t xml:space="preserve">children’s </w:t>
      </w:r>
      <w:r>
        <w:rPr>
          <w:spacing w:val="-2"/>
        </w:rPr>
        <w:t>learning.</w:t>
      </w:r>
    </w:p>
    <w:p w14:paraId="55FC385B" w14:textId="77777777" w:rsidR="00FE0F02" w:rsidRDefault="005D5C3C">
      <w:pPr>
        <w:pStyle w:val="BodyText"/>
        <w:spacing w:before="292"/>
        <w:ind w:left="140" w:right="202"/>
      </w:pPr>
      <w:r>
        <w:t xml:space="preserve">Parents will be consulted at every stage of the development of the RSE </w:t>
      </w:r>
      <w:proofErr w:type="spellStart"/>
      <w:r>
        <w:t>programme</w:t>
      </w:r>
      <w:proofErr w:type="spellEnd"/>
      <w:r>
        <w:t>, as well as during</w:t>
      </w:r>
      <w:r>
        <w:rPr>
          <w:spacing w:val="-2"/>
        </w:rPr>
        <w:t xml:space="preserve"> </w:t>
      </w:r>
      <w:r>
        <w:t>the</w:t>
      </w:r>
      <w:r>
        <w:rPr>
          <w:spacing w:val="-3"/>
        </w:rPr>
        <w:t xml:space="preserve"> </w:t>
      </w:r>
      <w:r>
        <w:t>process</w:t>
      </w:r>
      <w:r>
        <w:rPr>
          <w:spacing w:val="-4"/>
        </w:rPr>
        <w:t xml:space="preserve"> </w:t>
      </w:r>
      <w:r>
        <w:t>of</w:t>
      </w:r>
      <w:r>
        <w:rPr>
          <w:spacing w:val="-3"/>
        </w:rPr>
        <w:t xml:space="preserve"> </w:t>
      </w:r>
      <w:r>
        <w:t>monitoring,</w:t>
      </w:r>
      <w:r>
        <w:rPr>
          <w:spacing w:val="-2"/>
        </w:rPr>
        <w:t xml:space="preserve"> </w:t>
      </w:r>
      <w:r>
        <w:t>review</w:t>
      </w:r>
      <w:r>
        <w:rPr>
          <w:spacing w:val="-2"/>
        </w:rPr>
        <w:t xml:space="preserve"> </w:t>
      </w:r>
      <w:r>
        <w:t>and</w:t>
      </w:r>
      <w:r>
        <w:rPr>
          <w:spacing w:val="-1"/>
        </w:rPr>
        <w:t xml:space="preserve"> </w:t>
      </w:r>
      <w:r>
        <w:t>evaluation.</w:t>
      </w:r>
      <w:r>
        <w:rPr>
          <w:spacing w:val="-3"/>
        </w:rPr>
        <w:t xml:space="preserve"> </w:t>
      </w:r>
      <w:r>
        <w:t>They</w:t>
      </w:r>
      <w:r>
        <w:rPr>
          <w:spacing w:val="-2"/>
        </w:rPr>
        <w:t xml:space="preserve"> </w:t>
      </w:r>
      <w:r>
        <w:t>will</w:t>
      </w:r>
      <w:r>
        <w:rPr>
          <w:spacing w:val="-4"/>
        </w:rPr>
        <w:t xml:space="preserve"> </w:t>
      </w:r>
      <w:r>
        <w:t>be</w:t>
      </w:r>
      <w:r>
        <w:rPr>
          <w:spacing w:val="-1"/>
        </w:rPr>
        <w:t xml:space="preserve"> </w:t>
      </w:r>
      <w:r>
        <w:t>able</w:t>
      </w:r>
      <w:r>
        <w:rPr>
          <w:spacing w:val="-3"/>
        </w:rPr>
        <w:t xml:space="preserve"> </w:t>
      </w:r>
      <w:r>
        <w:t>to</w:t>
      </w:r>
      <w:r>
        <w:rPr>
          <w:spacing w:val="-1"/>
        </w:rPr>
        <w:t xml:space="preserve"> </w:t>
      </w:r>
      <w:r>
        <w:t>view</w:t>
      </w:r>
      <w:r>
        <w:rPr>
          <w:spacing w:val="-5"/>
        </w:rPr>
        <w:t xml:space="preserve"> </w:t>
      </w:r>
      <w:r>
        <w:t>the</w:t>
      </w:r>
      <w:r>
        <w:rPr>
          <w:spacing w:val="-4"/>
        </w:rPr>
        <w:t xml:space="preserve"> </w:t>
      </w:r>
      <w:r>
        <w:t xml:space="preserve">resources used by the school in the RSE </w:t>
      </w:r>
      <w:proofErr w:type="spellStart"/>
      <w:r>
        <w:t>programme</w:t>
      </w:r>
      <w:proofErr w:type="spellEnd"/>
      <w:r>
        <w:t xml:space="preserve">. Our aim is that every parent and </w:t>
      </w:r>
      <w:proofErr w:type="spellStart"/>
      <w:r>
        <w:t>carer</w:t>
      </w:r>
      <w:proofErr w:type="spellEnd"/>
      <w:r>
        <w:t xml:space="preserve"> has full confidence in the school’s RSE </w:t>
      </w:r>
      <w:proofErr w:type="spellStart"/>
      <w:r>
        <w:t>programme</w:t>
      </w:r>
      <w:proofErr w:type="spellEnd"/>
      <w:r>
        <w:t xml:space="preserve"> to meet their child’s needs.</w:t>
      </w:r>
    </w:p>
    <w:p w14:paraId="480ACE14" w14:textId="77777777" w:rsidR="00FE0F02" w:rsidRDefault="00FE0F02">
      <w:pPr>
        <w:pStyle w:val="BodyText"/>
        <w:spacing w:before="2"/>
        <w:ind w:left="0"/>
      </w:pPr>
    </w:p>
    <w:p w14:paraId="6190B8FE" w14:textId="77777777" w:rsidR="00FE0F02" w:rsidRDefault="005D5C3C">
      <w:pPr>
        <w:pStyle w:val="BodyText"/>
        <w:ind w:left="140" w:right="202"/>
      </w:pPr>
      <w:r>
        <w:t>Parents have the right to withdraw their children from RSE except in those elements which are required by the National Curriculum science orders. Should parents wish to withdraw their children they are asked to notify the school by contacting the headteacher in writing. The school will</w:t>
      </w:r>
      <w:r>
        <w:rPr>
          <w:spacing w:val="-2"/>
        </w:rPr>
        <w:t xml:space="preserve"> </w:t>
      </w:r>
      <w:r>
        <w:t>provide</w:t>
      </w:r>
      <w:r>
        <w:rPr>
          <w:spacing w:val="-4"/>
        </w:rPr>
        <w:t xml:space="preserve"> </w:t>
      </w:r>
      <w:r>
        <w:t>support</w:t>
      </w:r>
      <w:r>
        <w:rPr>
          <w:spacing w:val="-3"/>
        </w:rPr>
        <w:t xml:space="preserve"> </w:t>
      </w:r>
      <w:r>
        <w:t>by</w:t>
      </w:r>
      <w:r>
        <w:rPr>
          <w:spacing w:val="-2"/>
        </w:rPr>
        <w:t xml:space="preserve"> </w:t>
      </w:r>
      <w:r>
        <w:t>providing</w:t>
      </w:r>
      <w:r>
        <w:rPr>
          <w:spacing w:val="-4"/>
        </w:rPr>
        <w:t xml:space="preserve"> </w:t>
      </w:r>
      <w:r>
        <w:t>material</w:t>
      </w:r>
      <w:r>
        <w:rPr>
          <w:spacing w:val="-4"/>
        </w:rPr>
        <w:t xml:space="preserve"> </w:t>
      </w:r>
      <w:r>
        <w:t>for</w:t>
      </w:r>
      <w:r>
        <w:rPr>
          <w:spacing w:val="-3"/>
        </w:rPr>
        <w:t xml:space="preserve"> </w:t>
      </w:r>
      <w:r>
        <w:t>parents</w:t>
      </w:r>
      <w:r>
        <w:rPr>
          <w:spacing w:val="-4"/>
        </w:rPr>
        <w:t xml:space="preserve"> </w:t>
      </w:r>
      <w:r>
        <w:t>to</w:t>
      </w:r>
      <w:r>
        <w:rPr>
          <w:spacing w:val="-4"/>
        </w:rPr>
        <w:t xml:space="preserve"> </w:t>
      </w:r>
      <w:r>
        <w:t>help</w:t>
      </w:r>
      <w:r>
        <w:rPr>
          <w:spacing w:val="-3"/>
        </w:rPr>
        <w:t xml:space="preserve"> </w:t>
      </w:r>
      <w:r>
        <w:t>the</w:t>
      </w:r>
      <w:r>
        <w:rPr>
          <w:spacing w:val="-4"/>
        </w:rPr>
        <w:t xml:space="preserve"> </w:t>
      </w:r>
      <w:r>
        <w:t>children</w:t>
      </w:r>
      <w:r>
        <w:rPr>
          <w:spacing w:val="-5"/>
        </w:rPr>
        <w:t xml:space="preserve"> </w:t>
      </w:r>
      <w:r>
        <w:t>with</w:t>
      </w:r>
      <w:r>
        <w:rPr>
          <w:spacing w:val="-1"/>
        </w:rPr>
        <w:t xml:space="preserve"> </w:t>
      </w:r>
      <w:r>
        <w:t>their</w:t>
      </w:r>
      <w:r>
        <w:rPr>
          <w:spacing w:val="-3"/>
        </w:rPr>
        <w:t xml:space="preserve"> </w:t>
      </w:r>
      <w:r>
        <w:t>learning.</w:t>
      </w:r>
      <w:r>
        <w:rPr>
          <w:spacing w:val="-3"/>
        </w:rPr>
        <w:t xml:space="preserve"> </w:t>
      </w:r>
      <w:r>
        <w:t>We believe</w:t>
      </w:r>
      <w:r>
        <w:rPr>
          <w:spacing w:val="-4"/>
        </w:rPr>
        <w:t xml:space="preserve"> </w:t>
      </w:r>
      <w:r>
        <w:t>that</w:t>
      </w:r>
      <w:r>
        <w:rPr>
          <w:spacing w:val="-3"/>
        </w:rPr>
        <w:t xml:space="preserve"> </w:t>
      </w:r>
      <w:r>
        <w:t>the</w:t>
      </w:r>
      <w:r>
        <w:rPr>
          <w:spacing w:val="-2"/>
        </w:rPr>
        <w:t xml:space="preserve"> </w:t>
      </w:r>
      <w:r>
        <w:t>controlled</w:t>
      </w:r>
      <w:r>
        <w:rPr>
          <w:spacing w:val="-1"/>
        </w:rPr>
        <w:t xml:space="preserve"> </w:t>
      </w:r>
      <w:r>
        <w:t>environment</w:t>
      </w:r>
      <w:r>
        <w:rPr>
          <w:spacing w:val="-2"/>
        </w:rPr>
        <w:t xml:space="preserve"> </w:t>
      </w:r>
      <w:r>
        <w:t>of</w:t>
      </w:r>
      <w:r>
        <w:rPr>
          <w:spacing w:val="-3"/>
        </w:rPr>
        <w:t xml:space="preserve"> </w:t>
      </w:r>
      <w:r>
        <w:t>the</w:t>
      </w:r>
      <w:r>
        <w:rPr>
          <w:spacing w:val="-2"/>
        </w:rPr>
        <w:t xml:space="preserve"> </w:t>
      </w:r>
      <w:r>
        <w:t>classroom</w:t>
      </w:r>
      <w:r>
        <w:rPr>
          <w:spacing w:val="-3"/>
        </w:rPr>
        <w:t xml:space="preserve"> </w:t>
      </w:r>
      <w:r>
        <w:t>is</w:t>
      </w:r>
      <w:r>
        <w:rPr>
          <w:spacing w:val="-4"/>
        </w:rPr>
        <w:t xml:space="preserve"> </w:t>
      </w:r>
      <w:r>
        <w:t>the</w:t>
      </w:r>
      <w:r>
        <w:rPr>
          <w:spacing w:val="-2"/>
        </w:rPr>
        <w:t xml:space="preserve"> </w:t>
      </w:r>
      <w:r>
        <w:t>safest</w:t>
      </w:r>
      <w:r>
        <w:rPr>
          <w:spacing w:val="-3"/>
        </w:rPr>
        <w:t xml:space="preserve"> </w:t>
      </w:r>
      <w:r>
        <w:t>place</w:t>
      </w:r>
      <w:r>
        <w:rPr>
          <w:spacing w:val="-2"/>
        </w:rPr>
        <w:t xml:space="preserve"> </w:t>
      </w:r>
      <w:r>
        <w:t>for</w:t>
      </w:r>
      <w:r>
        <w:rPr>
          <w:spacing w:val="-3"/>
        </w:rPr>
        <w:t xml:space="preserve"> </w:t>
      </w:r>
      <w:r>
        <w:t>this</w:t>
      </w:r>
      <w:r>
        <w:rPr>
          <w:spacing w:val="-3"/>
        </w:rPr>
        <w:t xml:space="preserve"> </w:t>
      </w:r>
      <w:r>
        <w:t>curriculum</w:t>
      </w:r>
      <w:r>
        <w:rPr>
          <w:spacing w:val="-4"/>
        </w:rPr>
        <w:t xml:space="preserve"> </w:t>
      </w:r>
      <w:r>
        <w:t>to be followed.</w:t>
      </w:r>
    </w:p>
    <w:p w14:paraId="0815DF6A" w14:textId="77777777" w:rsidR="00FE0F02" w:rsidRDefault="005D5C3C">
      <w:pPr>
        <w:pStyle w:val="Heading3"/>
        <w:rPr>
          <w:u w:val="none"/>
        </w:rPr>
      </w:pPr>
      <w:r>
        <w:t>Balanced</w:t>
      </w:r>
      <w:r>
        <w:rPr>
          <w:spacing w:val="-2"/>
        </w:rPr>
        <w:t xml:space="preserve"> Curriculum</w:t>
      </w:r>
    </w:p>
    <w:p w14:paraId="4A2891A4" w14:textId="77777777" w:rsidR="00FE0F02" w:rsidRDefault="005D5C3C">
      <w:pPr>
        <w:pStyle w:val="BodyText"/>
        <w:ind w:left="140" w:right="84"/>
      </w:pPr>
      <w:r>
        <w:t>Whilst</w:t>
      </w:r>
      <w:r>
        <w:rPr>
          <w:spacing w:val="-4"/>
        </w:rPr>
        <w:t xml:space="preserve"> </w:t>
      </w:r>
      <w:r>
        <w:t>promoting</w:t>
      </w:r>
      <w:r>
        <w:rPr>
          <w:spacing w:val="-4"/>
        </w:rPr>
        <w:t xml:space="preserve"> </w:t>
      </w:r>
      <w:r>
        <w:t>Catholic</w:t>
      </w:r>
      <w:r>
        <w:rPr>
          <w:spacing w:val="-4"/>
        </w:rPr>
        <w:t xml:space="preserve"> </w:t>
      </w:r>
      <w:r>
        <w:t>values</w:t>
      </w:r>
      <w:r>
        <w:rPr>
          <w:spacing w:val="-4"/>
        </w:rPr>
        <w:t xml:space="preserve"> </w:t>
      </w:r>
      <w:r>
        <w:t>and</w:t>
      </w:r>
      <w:r>
        <w:rPr>
          <w:spacing w:val="-3"/>
        </w:rPr>
        <w:t xml:space="preserve"> </w:t>
      </w:r>
      <w:r>
        <w:t>virtues</w:t>
      </w:r>
      <w:r>
        <w:rPr>
          <w:spacing w:val="-4"/>
        </w:rPr>
        <w:t xml:space="preserve"> </w:t>
      </w:r>
      <w:r>
        <w:t>and</w:t>
      </w:r>
      <w:r>
        <w:rPr>
          <w:spacing w:val="-4"/>
        </w:rPr>
        <w:t xml:space="preserve"> </w:t>
      </w:r>
      <w:r>
        <w:t>teaching</w:t>
      </w:r>
      <w:r>
        <w:rPr>
          <w:spacing w:val="-4"/>
        </w:rPr>
        <w:t xml:space="preserve"> </w:t>
      </w:r>
      <w:r>
        <w:t>in</w:t>
      </w:r>
      <w:r>
        <w:rPr>
          <w:spacing w:val="-4"/>
        </w:rPr>
        <w:t xml:space="preserve"> </w:t>
      </w:r>
      <w:r>
        <w:t>accordance</w:t>
      </w:r>
      <w:r>
        <w:rPr>
          <w:spacing w:val="-4"/>
        </w:rPr>
        <w:t xml:space="preserve"> </w:t>
      </w:r>
      <w:r>
        <w:t>with</w:t>
      </w:r>
      <w:r>
        <w:rPr>
          <w:spacing w:val="-3"/>
        </w:rPr>
        <w:t xml:space="preserve"> </w:t>
      </w:r>
      <w:r>
        <w:t>Church</w:t>
      </w:r>
      <w:r>
        <w:rPr>
          <w:spacing w:val="-5"/>
        </w:rPr>
        <w:t xml:space="preserve"> </w:t>
      </w:r>
      <w:r>
        <w:t>teaching,</w:t>
      </w:r>
      <w:r>
        <w:rPr>
          <w:spacing w:val="-4"/>
        </w:rPr>
        <w:t xml:space="preserve"> </w:t>
      </w:r>
      <w:r>
        <w:t xml:space="preserve">we will ensure that pupils are offered a balanced </w:t>
      </w:r>
      <w:proofErr w:type="spellStart"/>
      <w:r>
        <w:t>programme</w:t>
      </w:r>
      <w:proofErr w:type="spellEnd"/>
      <w:r>
        <w:t xml:space="preserve"> by providing an RSE </w:t>
      </w:r>
      <w:proofErr w:type="spellStart"/>
      <w:r>
        <w:t>programme</w:t>
      </w:r>
      <w:proofErr w:type="spellEnd"/>
      <w:r>
        <w:t xml:space="preserve"> that offers</w:t>
      </w:r>
      <w:r>
        <w:rPr>
          <w:spacing w:val="-2"/>
        </w:rPr>
        <w:t xml:space="preserve"> </w:t>
      </w:r>
      <w:r>
        <w:t>a</w:t>
      </w:r>
      <w:r>
        <w:rPr>
          <w:spacing w:val="-2"/>
        </w:rPr>
        <w:t xml:space="preserve"> </w:t>
      </w:r>
      <w:r>
        <w:t>range</w:t>
      </w:r>
      <w:r>
        <w:rPr>
          <w:spacing w:val="-4"/>
        </w:rPr>
        <w:t xml:space="preserve"> </w:t>
      </w:r>
      <w:r>
        <w:t>of</w:t>
      </w:r>
      <w:r>
        <w:rPr>
          <w:spacing w:val="-3"/>
        </w:rPr>
        <w:t xml:space="preserve"> </w:t>
      </w:r>
      <w:r>
        <w:t>viewpoints</w:t>
      </w:r>
      <w:r>
        <w:rPr>
          <w:spacing w:val="-2"/>
        </w:rPr>
        <w:t xml:space="preserve"> </w:t>
      </w:r>
      <w:r>
        <w:t>on</w:t>
      </w:r>
      <w:r>
        <w:rPr>
          <w:spacing w:val="-1"/>
        </w:rPr>
        <w:t xml:space="preserve"> </w:t>
      </w:r>
      <w:r>
        <w:t>issues.</w:t>
      </w:r>
      <w:r>
        <w:rPr>
          <w:spacing w:val="-2"/>
        </w:rPr>
        <w:t xml:space="preserve"> </w:t>
      </w:r>
      <w:r>
        <w:t>Pupils</w:t>
      </w:r>
      <w:r>
        <w:rPr>
          <w:spacing w:val="-4"/>
        </w:rPr>
        <w:t xml:space="preserve"> </w:t>
      </w:r>
      <w:r>
        <w:t>will</w:t>
      </w:r>
      <w:r>
        <w:rPr>
          <w:spacing w:val="-4"/>
        </w:rPr>
        <w:t xml:space="preserve"> </w:t>
      </w:r>
      <w:r>
        <w:t>also</w:t>
      </w:r>
      <w:r>
        <w:rPr>
          <w:spacing w:val="-1"/>
        </w:rPr>
        <w:t xml:space="preserve"> </w:t>
      </w:r>
      <w:r>
        <w:t>receive</w:t>
      </w:r>
      <w:r>
        <w:rPr>
          <w:spacing w:val="-4"/>
        </w:rPr>
        <w:t xml:space="preserve"> </w:t>
      </w:r>
      <w:r>
        <w:t>clear</w:t>
      </w:r>
      <w:r>
        <w:rPr>
          <w:spacing w:val="-1"/>
        </w:rPr>
        <w:t xml:space="preserve"> </w:t>
      </w:r>
      <w:r>
        <w:t>scientific</w:t>
      </w:r>
      <w:r>
        <w:rPr>
          <w:spacing w:val="-2"/>
        </w:rPr>
        <w:t xml:space="preserve"> </w:t>
      </w:r>
      <w:r>
        <w:t>information as</w:t>
      </w:r>
      <w:r>
        <w:rPr>
          <w:spacing w:val="-4"/>
        </w:rPr>
        <w:t xml:space="preserve"> </w:t>
      </w:r>
      <w:r>
        <w:t>well</w:t>
      </w:r>
      <w:r>
        <w:rPr>
          <w:spacing w:val="-1"/>
        </w:rPr>
        <w:t xml:space="preserve"> </w:t>
      </w:r>
      <w:r>
        <w:t>as covering the aspects of the law</w:t>
      </w:r>
      <w:r>
        <w:rPr>
          <w:spacing w:val="-1"/>
        </w:rPr>
        <w:t xml:space="preserve"> </w:t>
      </w:r>
      <w:r>
        <w:t>pertaining to RSE.</w:t>
      </w:r>
      <w:r>
        <w:rPr>
          <w:spacing w:val="-1"/>
        </w:rPr>
        <w:t xml:space="preserve"> </w:t>
      </w:r>
      <w:r>
        <w:t xml:space="preserve">Knowing about facts and enabling young people to explore differing viewpoints is not the same as promoting </w:t>
      </w:r>
      <w:proofErr w:type="spellStart"/>
      <w:r>
        <w:t>behaviour</w:t>
      </w:r>
      <w:proofErr w:type="spellEnd"/>
      <w:r>
        <w:t xml:space="preserve"> and is not incompatible</w:t>
      </w:r>
    </w:p>
    <w:p w14:paraId="116819E5" w14:textId="77777777" w:rsidR="00FE0F02" w:rsidRDefault="005D5C3C">
      <w:pPr>
        <w:pStyle w:val="BodyText"/>
        <w:spacing w:before="1"/>
        <w:ind w:left="140" w:right="219"/>
      </w:pPr>
      <w:r>
        <w:t>with</w:t>
      </w:r>
      <w:r>
        <w:rPr>
          <w:spacing w:val="-2"/>
        </w:rPr>
        <w:t xml:space="preserve"> </w:t>
      </w:r>
      <w:r>
        <w:t>our</w:t>
      </w:r>
      <w:r>
        <w:rPr>
          <w:spacing w:val="-2"/>
        </w:rPr>
        <w:t xml:space="preserve"> </w:t>
      </w:r>
      <w:r>
        <w:t>school’s</w:t>
      </w:r>
      <w:r>
        <w:rPr>
          <w:spacing w:val="-5"/>
        </w:rPr>
        <w:t xml:space="preserve"> </w:t>
      </w:r>
      <w:r>
        <w:t>promotion</w:t>
      </w:r>
      <w:r>
        <w:rPr>
          <w:spacing w:val="-2"/>
        </w:rPr>
        <w:t xml:space="preserve"> </w:t>
      </w:r>
      <w:r>
        <w:t>of</w:t>
      </w:r>
      <w:r>
        <w:rPr>
          <w:spacing w:val="-2"/>
        </w:rPr>
        <w:t xml:space="preserve"> </w:t>
      </w:r>
      <w:r>
        <w:t>Catholic</w:t>
      </w:r>
      <w:r>
        <w:rPr>
          <w:spacing w:val="-5"/>
        </w:rPr>
        <w:t xml:space="preserve"> </w:t>
      </w:r>
      <w:r>
        <w:t>teaching.</w:t>
      </w:r>
      <w:r>
        <w:rPr>
          <w:spacing w:val="-6"/>
        </w:rPr>
        <w:t xml:space="preserve"> </w:t>
      </w:r>
      <w:r>
        <w:t>We</w:t>
      </w:r>
      <w:r>
        <w:rPr>
          <w:spacing w:val="-2"/>
        </w:rPr>
        <w:t xml:space="preserve"> </w:t>
      </w:r>
      <w:r>
        <w:t>will</w:t>
      </w:r>
      <w:r>
        <w:rPr>
          <w:spacing w:val="-3"/>
        </w:rPr>
        <w:t xml:space="preserve"> </w:t>
      </w:r>
      <w:r>
        <w:t>ensure</w:t>
      </w:r>
      <w:r>
        <w:rPr>
          <w:spacing w:val="-4"/>
        </w:rPr>
        <w:t xml:space="preserve"> </w:t>
      </w:r>
      <w:r>
        <w:t>that</w:t>
      </w:r>
      <w:r>
        <w:rPr>
          <w:spacing w:val="-4"/>
        </w:rPr>
        <w:t xml:space="preserve"> </w:t>
      </w:r>
      <w:r>
        <w:t>pupils</w:t>
      </w:r>
      <w:r>
        <w:rPr>
          <w:spacing w:val="-3"/>
        </w:rPr>
        <w:t xml:space="preserve"> </w:t>
      </w:r>
      <w:r>
        <w:t>have</w:t>
      </w:r>
      <w:r>
        <w:rPr>
          <w:spacing w:val="-2"/>
        </w:rPr>
        <w:t xml:space="preserve"> </w:t>
      </w:r>
      <w:r>
        <w:t>access</w:t>
      </w:r>
      <w:r>
        <w:rPr>
          <w:spacing w:val="-5"/>
        </w:rPr>
        <w:t xml:space="preserve"> </w:t>
      </w:r>
      <w:r>
        <w:t>to</w:t>
      </w:r>
      <w:r>
        <w:rPr>
          <w:spacing w:val="-4"/>
        </w:rPr>
        <w:t xml:space="preserve"> </w:t>
      </w:r>
      <w:r>
        <w:t>the learning they need to stay safe, healthy and understand their rights as individuals.</w:t>
      </w:r>
    </w:p>
    <w:p w14:paraId="61B62D72" w14:textId="77777777" w:rsidR="00FE0F02" w:rsidRDefault="00FE0F02">
      <w:pPr>
        <w:pStyle w:val="BodyText"/>
        <w:ind w:left="0"/>
      </w:pPr>
    </w:p>
    <w:p w14:paraId="24FA64A7" w14:textId="77777777" w:rsidR="00FE0F02" w:rsidRDefault="005D5C3C">
      <w:pPr>
        <w:pStyle w:val="Heading3"/>
        <w:spacing w:before="0"/>
        <w:rPr>
          <w:u w:val="none"/>
        </w:rPr>
      </w:pPr>
      <w:r>
        <w:t>Responsibility</w:t>
      </w:r>
      <w:r>
        <w:rPr>
          <w:spacing w:val="-2"/>
        </w:rPr>
        <w:t xml:space="preserve"> </w:t>
      </w:r>
      <w:r>
        <w:t>for</w:t>
      </w:r>
      <w:r>
        <w:rPr>
          <w:spacing w:val="-1"/>
        </w:rPr>
        <w:t xml:space="preserve"> </w:t>
      </w:r>
      <w:r>
        <w:t>Teaching</w:t>
      </w:r>
      <w:r>
        <w:rPr>
          <w:spacing w:val="-3"/>
        </w:rPr>
        <w:t xml:space="preserve"> </w:t>
      </w:r>
      <w:r>
        <w:t xml:space="preserve">the </w:t>
      </w:r>
      <w:proofErr w:type="spellStart"/>
      <w:r>
        <w:rPr>
          <w:spacing w:val="-2"/>
        </w:rPr>
        <w:t>Programme</w:t>
      </w:r>
      <w:proofErr w:type="spellEnd"/>
    </w:p>
    <w:p w14:paraId="34F42646" w14:textId="77777777" w:rsidR="00FE0F02" w:rsidRDefault="005D5C3C">
      <w:pPr>
        <w:pStyle w:val="BodyText"/>
        <w:ind w:left="140" w:right="219"/>
      </w:pPr>
      <w:r>
        <w:t>Responsibility</w:t>
      </w:r>
      <w:r>
        <w:rPr>
          <w:spacing w:val="-6"/>
        </w:rPr>
        <w:t xml:space="preserve"> </w:t>
      </w:r>
      <w:r>
        <w:t>for</w:t>
      </w:r>
      <w:r>
        <w:rPr>
          <w:spacing w:val="-4"/>
        </w:rPr>
        <w:t xml:space="preserve"> </w:t>
      </w:r>
      <w:r>
        <w:t>the</w:t>
      </w:r>
      <w:r>
        <w:rPr>
          <w:spacing w:val="-2"/>
        </w:rPr>
        <w:t xml:space="preserve"> </w:t>
      </w:r>
      <w:r>
        <w:t>specific</w:t>
      </w:r>
      <w:r>
        <w:rPr>
          <w:spacing w:val="-3"/>
        </w:rPr>
        <w:t xml:space="preserve"> </w:t>
      </w:r>
      <w:r>
        <w:t>relationships</w:t>
      </w:r>
      <w:r>
        <w:rPr>
          <w:spacing w:val="-5"/>
        </w:rPr>
        <w:t xml:space="preserve"> </w:t>
      </w:r>
      <w:r>
        <w:t>and</w:t>
      </w:r>
      <w:r>
        <w:rPr>
          <w:spacing w:val="-2"/>
        </w:rPr>
        <w:t xml:space="preserve"> </w:t>
      </w:r>
      <w:r>
        <w:t>sex</w:t>
      </w:r>
      <w:r>
        <w:rPr>
          <w:spacing w:val="-3"/>
        </w:rPr>
        <w:t xml:space="preserve"> </w:t>
      </w:r>
      <w:r>
        <w:t>education</w:t>
      </w:r>
      <w:r>
        <w:rPr>
          <w:spacing w:val="-2"/>
        </w:rPr>
        <w:t xml:space="preserve"> </w:t>
      </w:r>
      <w:proofErr w:type="spellStart"/>
      <w:r>
        <w:t>programme</w:t>
      </w:r>
      <w:proofErr w:type="spellEnd"/>
      <w:r>
        <w:rPr>
          <w:spacing w:val="-2"/>
        </w:rPr>
        <w:t xml:space="preserve"> </w:t>
      </w:r>
      <w:r>
        <w:t>lays</w:t>
      </w:r>
      <w:r>
        <w:rPr>
          <w:spacing w:val="-4"/>
        </w:rPr>
        <w:t xml:space="preserve"> </w:t>
      </w:r>
      <w:r>
        <w:t>with the</w:t>
      </w:r>
      <w:r>
        <w:rPr>
          <w:spacing w:val="-2"/>
        </w:rPr>
        <w:t xml:space="preserve"> </w:t>
      </w:r>
      <w:r>
        <w:t>Senior Leadership Team (SLT) and the RE Lead.</w:t>
      </w:r>
    </w:p>
    <w:p w14:paraId="156D0979" w14:textId="77777777" w:rsidR="00FE0F02" w:rsidRDefault="005D5C3C">
      <w:pPr>
        <w:pStyle w:val="BodyText"/>
        <w:spacing w:before="292"/>
        <w:ind w:left="140"/>
      </w:pPr>
      <w:r>
        <w:t xml:space="preserve">However, all staff will be involved in developing the attitudes and values aspect of the RSE </w:t>
      </w:r>
      <w:proofErr w:type="spellStart"/>
      <w:r>
        <w:t>programme</w:t>
      </w:r>
      <w:proofErr w:type="spellEnd"/>
      <w:r>
        <w:t>.</w:t>
      </w:r>
      <w:r>
        <w:rPr>
          <w:spacing w:val="-5"/>
        </w:rPr>
        <w:t xml:space="preserve"> </w:t>
      </w:r>
      <w:r>
        <w:t>They</w:t>
      </w:r>
      <w:r>
        <w:rPr>
          <w:spacing w:val="-2"/>
        </w:rPr>
        <w:t xml:space="preserve"> </w:t>
      </w:r>
      <w:r>
        <w:t>will</w:t>
      </w:r>
      <w:r>
        <w:rPr>
          <w:spacing w:val="-2"/>
        </w:rPr>
        <w:t xml:space="preserve"> </w:t>
      </w:r>
      <w:r>
        <w:t>be</w:t>
      </w:r>
      <w:r>
        <w:rPr>
          <w:spacing w:val="-4"/>
        </w:rPr>
        <w:t xml:space="preserve"> </w:t>
      </w:r>
      <w:r>
        <w:t>role</w:t>
      </w:r>
      <w:r>
        <w:rPr>
          <w:spacing w:val="-3"/>
        </w:rPr>
        <w:t xml:space="preserve"> </w:t>
      </w:r>
      <w:r>
        <w:t>models</w:t>
      </w:r>
      <w:r>
        <w:rPr>
          <w:spacing w:val="-2"/>
        </w:rPr>
        <w:t xml:space="preserve"> </w:t>
      </w:r>
      <w:r>
        <w:t>for</w:t>
      </w:r>
      <w:r>
        <w:rPr>
          <w:spacing w:val="-3"/>
        </w:rPr>
        <w:t xml:space="preserve"> </w:t>
      </w:r>
      <w:r>
        <w:t>pupils</w:t>
      </w:r>
      <w:r>
        <w:rPr>
          <w:spacing w:val="-2"/>
        </w:rPr>
        <w:t xml:space="preserve"> </w:t>
      </w:r>
      <w:r>
        <w:t>of</w:t>
      </w:r>
      <w:r>
        <w:rPr>
          <w:spacing w:val="-3"/>
        </w:rPr>
        <w:t xml:space="preserve"> </w:t>
      </w:r>
      <w:r>
        <w:t>good,</w:t>
      </w:r>
      <w:r>
        <w:rPr>
          <w:spacing w:val="-4"/>
        </w:rPr>
        <w:t xml:space="preserve"> </w:t>
      </w:r>
      <w:r>
        <w:t>healthy,</w:t>
      </w:r>
      <w:r>
        <w:rPr>
          <w:spacing w:val="-2"/>
        </w:rPr>
        <w:t xml:space="preserve"> </w:t>
      </w:r>
      <w:r>
        <w:t>wholesome</w:t>
      </w:r>
      <w:r>
        <w:rPr>
          <w:spacing w:val="-1"/>
        </w:rPr>
        <w:t xml:space="preserve"> </w:t>
      </w:r>
      <w:r>
        <w:t>relationships</w:t>
      </w:r>
      <w:r>
        <w:rPr>
          <w:spacing w:val="-4"/>
        </w:rPr>
        <w:t xml:space="preserve"> </w:t>
      </w:r>
      <w:r>
        <w:t>as</w:t>
      </w:r>
    </w:p>
    <w:p w14:paraId="131129B9" w14:textId="77777777" w:rsidR="00FE0F02" w:rsidRDefault="005D5C3C">
      <w:pPr>
        <w:pStyle w:val="BodyText"/>
        <w:ind w:left="140"/>
      </w:pPr>
      <w:r>
        <w:t>between</w:t>
      </w:r>
      <w:r>
        <w:rPr>
          <w:spacing w:val="-2"/>
        </w:rPr>
        <w:t xml:space="preserve"> </w:t>
      </w:r>
      <w:r>
        <w:t>staff,</w:t>
      </w:r>
      <w:r>
        <w:rPr>
          <w:spacing w:val="-3"/>
        </w:rPr>
        <w:t xml:space="preserve"> </w:t>
      </w:r>
      <w:r>
        <w:t>other</w:t>
      </w:r>
      <w:r>
        <w:rPr>
          <w:spacing w:val="-2"/>
        </w:rPr>
        <w:t xml:space="preserve"> </w:t>
      </w:r>
      <w:r>
        <w:t>adults</w:t>
      </w:r>
      <w:r>
        <w:rPr>
          <w:spacing w:val="-3"/>
        </w:rPr>
        <w:t xml:space="preserve"> </w:t>
      </w:r>
      <w:r>
        <w:t>and</w:t>
      </w:r>
      <w:r>
        <w:rPr>
          <w:spacing w:val="-4"/>
        </w:rPr>
        <w:t xml:space="preserve"> </w:t>
      </w:r>
      <w:r>
        <w:t>pupils.</w:t>
      </w:r>
      <w:r>
        <w:rPr>
          <w:spacing w:val="-4"/>
        </w:rPr>
        <w:t xml:space="preserve"> </w:t>
      </w:r>
      <w:r>
        <w:t>They</w:t>
      </w:r>
      <w:r>
        <w:rPr>
          <w:spacing w:val="-3"/>
        </w:rPr>
        <w:t xml:space="preserve"> </w:t>
      </w:r>
      <w:r>
        <w:t>will</w:t>
      </w:r>
      <w:r>
        <w:rPr>
          <w:spacing w:val="-3"/>
        </w:rPr>
        <w:t xml:space="preserve"> </w:t>
      </w:r>
      <w:r>
        <w:t>also</w:t>
      </w:r>
      <w:r>
        <w:rPr>
          <w:spacing w:val="-2"/>
        </w:rPr>
        <w:t xml:space="preserve"> </w:t>
      </w:r>
      <w:r>
        <w:t>be</w:t>
      </w:r>
      <w:r>
        <w:rPr>
          <w:spacing w:val="-5"/>
        </w:rPr>
        <w:t xml:space="preserve"> </w:t>
      </w:r>
      <w:r>
        <w:t>contributing</w:t>
      </w:r>
      <w:r>
        <w:rPr>
          <w:spacing w:val="-5"/>
        </w:rPr>
        <w:t xml:space="preserve"> </w:t>
      </w:r>
      <w:r>
        <w:t>to</w:t>
      </w:r>
      <w:r>
        <w:rPr>
          <w:spacing w:val="-4"/>
        </w:rPr>
        <w:t xml:space="preserve"> </w:t>
      </w:r>
      <w:r>
        <w:t>the</w:t>
      </w:r>
      <w:r>
        <w:rPr>
          <w:spacing w:val="-2"/>
        </w:rPr>
        <w:t xml:space="preserve"> </w:t>
      </w:r>
      <w:r>
        <w:t>development</w:t>
      </w:r>
      <w:r>
        <w:rPr>
          <w:spacing w:val="-4"/>
        </w:rPr>
        <w:t xml:space="preserve"> </w:t>
      </w:r>
      <w:r>
        <w:t>of</w:t>
      </w:r>
      <w:r>
        <w:rPr>
          <w:spacing w:val="-2"/>
        </w:rPr>
        <w:t xml:space="preserve"> </w:t>
      </w:r>
      <w:r>
        <w:t>pupils’ personal and social skills.</w:t>
      </w:r>
    </w:p>
    <w:p w14:paraId="147A4B9E" w14:textId="77777777" w:rsidR="00FE0F02" w:rsidRDefault="00FE0F02">
      <w:pPr>
        <w:pStyle w:val="BodyText"/>
        <w:spacing w:before="2"/>
        <w:ind w:left="0"/>
      </w:pPr>
    </w:p>
    <w:p w14:paraId="32B3A2B9" w14:textId="77777777" w:rsidR="00FE0F02" w:rsidRDefault="005D5C3C">
      <w:pPr>
        <w:pStyle w:val="Heading3"/>
        <w:spacing w:before="0"/>
        <w:rPr>
          <w:u w:val="none"/>
        </w:rPr>
      </w:pPr>
      <w:r>
        <w:t xml:space="preserve">External </w:t>
      </w:r>
      <w:r>
        <w:rPr>
          <w:spacing w:val="-2"/>
        </w:rPr>
        <w:t>Visitors</w:t>
      </w:r>
    </w:p>
    <w:p w14:paraId="30766122" w14:textId="77777777" w:rsidR="00FE0F02" w:rsidRDefault="005D5C3C">
      <w:pPr>
        <w:pStyle w:val="BodyText"/>
        <w:ind w:left="140" w:right="219"/>
      </w:pPr>
      <w:r>
        <w:t xml:space="preserve">Our school may call upon help and guidance from outside agencies and health specialists to support aspects of RSE. Such visits will always complement the current </w:t>
      </w:r>
      <w:proofErr w:type="spellStart"/>
      <w:r>
        <w:t>programme</w:t>
      </w:r>
      <w:proofErr w:type="spellEnd"/>
      <w:r>
        <w:t xml:space="preserve"> and never substitute</w:t>
      </w:r>
      <w:r>
        <w:rPr>
          <w:spacing w:val="-3"/>
        </w:rPr>
        <w:t xml:space="preserve"> </w:t>
      </w:r>
      <w:r>
        <w:t>or</w:t>
      </w:r>
      <w:r>
        <w:rPr>
          <w:spacing w:val="-1"/>
        </w:rPr>
        <w:t xml:space="preserve"> </w:t>
      </w:r>
      <w:r>
        <w:t>replace</w:t>
      </w:r>
      <w:r>
        <w:rPr>
          <w:spacing w:val="-4"/>
        </w:rPr>
        <w:t xml:space="preserve"> </w:t>
      </w:r>
      <w:r>
        <w:t>teacher</w:t>
      </w:r>
      <w:r>
        <w:rPr>
          <w:spacing w:val="-1"/>
        </w:rPr>
        <w:t xml:space="preserve"> </w:t>
      </w:r>
      <w:r>
        <w:t>led</w:t>
      </w:r>
      <w:r>
        <w:rPr>
          <w:spacing w:val="-1"/>
        </w:rPr>
        <w:t xml:space="preserve"> </w:t>
      </w:r>
      <w:r>
        <w:t>sessions.</w:t>
      </w:r>
      <w:r>
        <w:rPr>
          <w:spacing w:val="-3"/>
        </w:rPr>
        <w:t xml:space="preserve"> </w:t>
      </w:r>
      <w:r>
        <w:t>It</w:t>
      </w:r>
      <w:r>
        <w:rPr>
          <w:spacing w:val="-3"/>
        </w:rPr>
        <w:t xml:space="preserve"> </w:t>
      </w:r>
      <w:r>
        <w:t>is</w:t>
      </w:r>
      <w:r>
        <w:rPr>
          <w:spacing w:val="-2"/>
        </w:rPr>
        <w:t xml:space="preserve"> </w:t>
      </w:r>
      <w:r>
        <w:t>important</w:t>
      </w:r>
      <w:r>
        <w:rPr>
          <w:spacing w:val="-3"/>
        </w:rPr>
        <w:t xml:space="preserve"> </w:t>
      </w:r>
      <w:r>
        <w:t>that</w:t>
      </w:r>
      <w:r>
        <w:rPr>
          <w:spacing w:val="-3"/>
        </w:rPr>
        <w:t xml:space="preserve"> </w:t>
      </w:r>
      <w:r>
        <w:t>any</w:t>
      </w:r>
      <w:r>
        <w:rPr>
          <w:spacing w:val="-5"/>
        </w:rPr>
        <w:t xml:space="preserve"> </w:t>
      </w:r>
      <w:r>
        <w:t>external</w:t>
      </w:r>
      <w:r>
        <w:rPr>
          <w:spacing w:val="-4"/>
        </w:rPr>
        <w:t xml:space="preserve"> </w:t>
      </w:r>
      <w:r>
        <w:t>visitor</w:t>
      </w:r>
      <w:r>
        <w:rPr>
          <w:spacing w:val="-3"/>
        </w:rPr>
        <w:t xml:space="preserve"> </w:t>
      </w:r>
      <w:r>
        <w:t>is</w:t>
      </w:r>
      <w:r>
        <w:rPr>
          <w:spacing w:val="-2"/>
        </w:rPr>
        <w:t xml:space="preserve"> </w:t>
      </w:r>
      <w:r>
        <w:t>clear</w:t>
      </w:r>
      <w:r>
        <w:rPr>
          <w:spacing w:val="-4"/>
        </w:rPr>
        <w:t xml:space="preserve"> </w:t>
      </w:r>
      <w:r>
        <w:t>about</w:t>
      </w:r>
    </w:p>
    <w:p w14:paraId="48792B98" w14:textId="77777777" w:rsidR="00FE0F02" w:rsidRDefault="00FE0F02">
      <w:pPr>
        <w:pStyle w:val="BodyText"/>
        <w:sectPr w:rsidR="00FE0F02">
          <w:pgSz w:w="11910" w:h="16840"/>
          <w:pgMar w:top="1040" w:right="992" w:bottom="1200" w:left="992" w:header="0" w:footer="974" w:gutter="0"/>
          <w:pgBorders w:offsetFrom="page">
            <w:top w:val="single" w:sz="4" w:space="24" w:color="000000"/>
            <w:left w:val="single" w:sz="4" w:space="24" w:color="000000"/>
            <w:bottom w:val="single" w:sz="4" w:space="24" w:color="000000"/>
            <w:right w:val="single" w:sz="4" w:space="24" w:color="000000"/>
          </w:pgBorders>
          <w:cols w:space="720"/>
        </w:sectPr>
      </w:pPr>
    </w:p>
    <w:p w14:paraId="6B8A42AE" w14:textId="77777777" w:rsidR="00FE0F02" w:rsidRDefault="005D5C3C">
      <w:pPr>
        <w:pStyle w:val="BodyText"/>
        <w:spacing w:before="34" w:line="242" w:lineRule="auto"/>
        <w:ind w:left="140" w:right="202"/>
      </w:pPr>
      <w:r>
        <w:rPr>
          <w:noProof/>
        </w:rPr>
        <w:lastRenderedPageBreak/>
        <mc:AlternateContent>
          <mc:Choice Requires="wps">
            <w:drawing>
              <wp:anchor distT="0" distB="0" distL="0" distR="0" simplePos="0" relativeHeight="15734272" behindDoc="0" locked="0" layoutInCell="1" allowOverlap="1" wp14:anchorId="5E0AF781" wp14:editId="65C5EAE6">
                <wp:simplePos x="0" y="0"/>
                <wp:positionH relativeFrom="page">
                  <wp:posOffset>701040</wp:posOffset>
                </wp:positionH>
                <wp:positionV relativeFrom="page">
                  <wp:posOffset>10070286</wp:posOffset>
                </wp:positionV>
                <wp:extent cx="6158230" cy="63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4" style="position:absolute;margin-left:55.2pt;margin-top:792.95pt;width:484.9pt;height:.5pt;z-index:15734272;visibility:visible;mso-wrap-style:square;mso-wrap-distance-left:0;mso-wrap-distance-top:0;mso-wrap-distance-right:0;mso-wrap-distance-bottom:0;mso-position-horizontal:absolute;mso-position-horizontal-relative:page;mso-position-vertical:absolute;mso-position-vertical-relative:page;v-text-anchor:top" coordsize="6158230,6350" o:spid="_x0000_s1026" fillcolor="black" stroked="f" path="m6158230,l,,,6095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" w14:anchorId="6EDB0BBF">
                <v:path arrowok="t"/>
                <w10:wrap anchorx="page" anchory="page"/>
              </v:shape>
            </w:pict>
          </mc:Fallback>
        </mc:AlternateContent>
      </w:r>
      <w:r>
        <w:t>their</w:t>
      </w:r>
      <w:r>
        <w:rPr>
          <w:spacing w:val="-4"/>
        </w:rPr>
        <w:t xml:space="preserve"> </w:t>
      </w:r>
      <w:r>
        <w:t>role</w:t>
      </w:r>
      <w:r>
        <w:rPr>
          <w:spacing w:val="-5"/>
        </w:rPr>
        <w:t xml:space="preserve"> </w:t>
      </w:r>
      <w:r>
        <w:t>and</w:t>
      </w:r>
      <w:r>
        <w:rPr>
          <w:spacing w:val="-2"/>
        </w:rPr>
        <w:t xml:space="preserve"> </w:t>
      </w:r>
      <w:r>
        <w:t>responsibility</w:t>
      </w:r>
      <w:r>
        <w:rPr>
          <w:spacing w:val="-3"/>
        </w:rPr>
        <w:t xml:space="preserve"> </w:t>
      </w:r>
      <w:r>
        <w:t>whilst</w:t>
      </w:r>
      <w:r>
        <w:rPr>
          <w:spacing w:val="-4"/>
        </w:rPr>
        <w:t xml:space="preserve"> </w:t>
      </w:r>
      <w:r>
        <w:t>they</w:t>
      </w:r>
      <w:r>
        <w:rPr>
          <w:spacing w:val="-3"/>
        </w:rPr>
        <w:t xml:space="preserve"> </w:t>
      </w:r>
      <w:r>
        <w:t>are</w:t>
      </w:r>
      <w:r>
        <w:rPr>
          <w:spacing w:val="-4"/>
        </w:rPr>
        <w:t xml:space="preserve"> </w:t>
      </w:r>
      <w:r>
        <w:t>in</w:t>
      </w:r>
      <w:r>
        <w:rPr>
          <w:spacing w:val="-4"/>
        </w:rPr>
        <w:t xml:space="preserve"> </w:t>
      </w:r>
      <w:r>
        <w:t>school supporting</w:t>
      </w:r>
      <w:r>
        <w:rPr>
          <w:spacing w:val="-1"/>
        </w:rPr>
        <w:t xml:space="preserve"> </w:t>
      </w:r>
      <w:r>
        <w:t>a</w:t>
      </w:r>
      <w:r>
        <w:rPr>
          <w:spacing w:val="-3"/>
        </w:rPr>
        <w:t xml:space="preserve"> </w:t>
      </w:r>
      <w:r>
        <w:t>session.</w:t>
      </w:r>
      <w:r>
        <w:rPr>
          <w:spacing w:val="-6"/>
        </w:rPr>
        <w:t xml:space="preserve"> </w:t>
      </w:r>
      <w:r>
        <w:t>Any</w:t>
      </w:r>
      <w:r>
        <w:rPr>
          <w:spacing w:val="-3"/>
        </w:rPr>
        <w:t xml:space="preserve"> </w:t>
      </w:r>
      <w:r>
        <w:t>visitor</w:t>
      </w:r>
      <w:r>
        <w:rPr>
          <w:spacing w:val="-2"/>
        </w:rPr>
        <w:t xml:space="preserve"> </w:t>
      </w:r>
      <w:r>
        <w:t>must</w:t>
      </w:r>
      <w:r>
        <w:rPr>
          <w:spacing w:val="-4"/>
        </w:rPr>
        <w:t xml:space="preserve"> </w:t>
      </w:r>
      <w:r>
        <w:t>adhere to our code of practice developed in line with Diocesan guidelines</w:t>
      </w:r>
      <w:r>
        <w:rPr>
          <w:vertAlign w:val="superscript"/>
        </w:rPr>
        <w:t>4</w:t>
      </w:r>
      <w:r>
        <w:t>.</w:t>
      </w:r>
    </w:p>
    <w:p w14:paraId="322CEC99" w14:textId="77777777" w:rsidR="00FE0F02" w:rsidRDefault="005D5C3C">
      <w:pPr>
        <w:pStyle w:val="BodyText"/>
        <w:spacing w:before="289"/>
        <w:ind w:left="140" w:right="121"/>
      </w:pPr>
      <w:r>
        <w:t>Health</w:t>
      </w:r>
      <w:r>
        <w:rPr>
          <w:spacing w:val="-4"/>
        </w:rPr>
        <w:t xml:space="preserve"> </w:t>
      </w:r>
      <w:r>
        <w:t>professionals</w:t>
      </w:r>
      <w:r>
        <w:rPr>
          <w:spacing w:val="-3"/>
        </w:rPr>
        <w:t xml:space="preserve"> </w:t>
      </w:r>
      <w:r>
        <w:t>should</w:t>
      </w:r>
      <w:r>
        <w:rPr>
          <w:spacing w:val="-4"/>
        </w:rPr>
        <w:t xml:space="preserve"> </w:t>
      </w:r>
      <w:r>
        <w:t>follow</w:t>
      </w:r>
      <w:r>
        <w:rPr>
          <w:spacing w:val="-6"/>
        </w:rPr>
        <w:t xml:space="preserve"> </w:t>
      </w:r>
      <w:r>
        <w:t>the</w:t>
      </w:r>
      <w:r>
        <w:rPr>
          <w:spacing w:val="-2"/>
        </w:rPr>
        <w:t xml:space="preserve"> </w:t>
      </w:r>
      <w:r>
        <w:t>school’s</w:t>
      </w:r>
      <w:r>
        <w:rPr>
          <w:spacing w:val="-3"/>
        </w:rPr>
        <w:t xml:space="preserve"> </w:t>
      </w:r>
      <w:r>
        <w:t>policies,</w:t>
      </w:r>
      <w:r>
        <w:rPr>
          <w:spacing w:val="-2"/>
        </w:rPr>
        <w:t xml:space="preserve"> </w:t>
      </w:r>
      <w:proofErr w:type="spellStart"/>
      <w:r>
        <w:t>minimising</w:t>
      </w:r>
      <w:proofErr w:type="spellEnd"/>
      <w:r>
        <w:rPr>
          <w:spacing w:val="-5"/>
        </w:rPr>
        <w:t xml:space="preserve"> </w:t>
      </w:r>
      <w:r>
        <w:t>the</w:t>
      </w:r>
      <w:r>
        <w:rPr>
          <w:spacing w:val="-5"/>
        </w:rPr>
        <w:t xml:space="preserve"> </w:t>
      </w:r>
      <w:r>
        <w:t>potential</w:t>
      </w:r>
      <w:r>
        <w:rPr>
          <w:spacing w:val="-5"/>
        </w:rPr>
        <w:t xml:space="preserve"> </w:t>
      </w:r>
      <w:r>
        <w:t>for</w:t>
      </w:r>
      <w:r>
        <w:rPr>
          <w:spacing w:val="-4"/>
        </w:rPr>
        <w:t xml:space="preserve"> </w:t>
      </w:r>
      <w:r>
        <w:t>disclosures</w:t>
      </w:r>
      <w:r>
        <w:rPr>
          <w:spacing w:val="-3"/>
        </w:rPr>
        <w:t xml:space="preserve"> </w:t>
      </w:r>
      <w:r>
        <w:t>or inappropriate comments using negotiated ground rules and distancing techniques as other teachers would. They will ensure that all teaching is rooted in Catholic principles and practice.</w:t>
      </w:r>
    </w:p>
    <w:p w14:paraId="007D65E7" w14:textId="77777777" w:rsidR="00FE0F02" w:rsidRDefault="005D5C3C">
      <w:pPr>
        <w:pStyle w:val="Heading3"/>
        <w:rPr>
          <w:u w:val="none"/>
        </w:rPr>
      </w:pPr>
      <w:r>
        <w:t>Other</w:t>
      </w:r>
      <w:r>
        <w:rPr>
          <w:spacing w:val="-3"/>
        </w:rPr>
        <w:t xml:space="preserve"> </w:t>
      </w:r>
      <w:r>
        <w:t>Roles</w:t>
      </w:r>
      <w:r>
        <w:rPr>
          <w:spacing w:val="-2"/>
        </w:rPr>
        <w:t xml:space="preserve"> </w:t>
      </w:r>
      <w:r>
        <w:t>and</w:t>
      </w:r>
      <w:r>
        <w:rPr>
          <w:spacing w:val="-2"/>
        </w:rPr>
        <w:t xml:space="preserve"> </w:t>
      </w:r>
      <w:r>
        <w:t>Responsibilities</w:t>
      </w:r>
      <w:r>
        <w:rPr>
          <w:spacing w:val="-3"/>
        </w:rPr>
        <w:t xml:space="preserve"> </w:t>
      </w:r>
      <w:r>
        <w:t>Regarding</w:t>
      </w:r>
      <w:r>
        <w:rPr>
          <w:spacing w:val="-2"/>
        </w:rPr>
        <w:t xml:space="preserve"> </w:t>
      </w:r>
      <w:r>
        <w:rPr>
          <w:spacing w:val="-5"/>
        </w:rPr>
        <w:t>RSE</w:t>
      </w:r>
    </w:p>
    <w:p w14:paraId="65BB0ADC" w14:textId="77777777" w:rsidR="00FE0F02" w:rsidRDefault="005D5C3C">
      <w:pPr>
        <w:pStyle w:val="BodyText"/>
        <w:spacing w:line="292" w:lineRule="exact"/>
        <w:ind w:left="140"/>
      </w:pPr>
      <w:r>
        <w:rPr>
          <w:u w:val="single"/>
        </w:rPr>
        <w:t>Governing</w:t>
      </w:r>
      <w:r>
        <w:rPr>
          <w:spacing w:val="-4"/>
          <w:u w:val="single"/>
        </w:rPr>
        <w:t xml:space="preserve"> </w:t>
      </w:r>
      <w:r>
        <w:rPr>
          <w:u w:val="single"/>
        </w:rPr>
        <w:t>Committee</w:t>
      </w:r>
      <w:r>
        <w:rPr>
          <w:spacing w:val="-2"/>
          <w:u w:val="single"/>
        </w:rPr>
        <w:t xml:space="preserve"> Members</w:t>
      </w:r>
    </w:p>
    <w:p w14:paraId="539C7FC0" w14:textId="77777777" w:rsidR="00FE0F02" w:rsidRDefault="005D5C3C">
      <w:pPr>
        <w:pStyle w:val="ListParagraph"/>
        <w:numPr>
          <w:ilvl w:val="0"/>
          <w:numId w:val="1"/>
        </w:numPr>
        <w:tabs>
          <w:tab w:val="left" w:pos="861"/>
        </w:tabs>
        <w:spacing w:line="242" w:lineRule="auto"/>
        <w:ind w:right="869"/>
        <w:rPr>
          <w:sz w:val="24"/>
        </w:rPr>
      </w:pPr>
      <w:r>
        <w:rPr>
          <w:sz w:val="24"/>
        </w:rPr>
        <w:t>Draw</w:t>
      </w:r>
      <w:r>
        <w:rPr>
          <w:spacing w:val="-3"/>
          <w:sz w:val="24"/>
        </w:rPr>
        <w:t xml:space="preserve"> </w:t>
      </w:r>
      <w:r>
        <w:rPr>
          <w:sz w:val="24"/>
        </w:rPr>
        <w:t>up</w:t>
      </w:r>
      <w:r>
        <w:rPr>
          <w:spacing w:val="-2"/>
          <w:sz w:val="24"/>
        </w:rPr>
        <w:t xml:space="preserve"> </w:t>
      </w:r>
      <w:r>
        <w:rPr>
          <w:sz w:val="24"/>
        </w:rPr>
        <w:t>the</w:t>
      </w:r>
      <w:r>
        <w:rPr>
          <w:spacing w:val="-2"/>
          <w:sz w:val="24"/>
        </w:rPr>
        <w:t xml:space="preserve"> </w:t>
      </w:r>
      <w:r>
        <w:rPr>
          <w:sz w:val="24"/>
        </w:rPr>
        <w:t>RSE</w:t>
      </w:r>
      <w:r>
        <w:rPr>
          <w:spacing w:val="-5"/>
          <w:sz w:val="24"/>
        </w:rPr>
        <w:t xml:space="preserve"> </w:t>
      </w:r>
      <w:r>
        <w:rPr>
          <w:sz w:val="24"/>
        </w:rPr>
        <w:t>policy,</w:t>
      </w:r>
      <w:r>
        <w:rPr>
          <w:spacing w:val="-3"/>
          <w:sz w:val="24"/>
        </w:rPr>
        <w:t xml:space="preserve"> </w:t>
      </w:r>
      <w:r>
        <w:rPr>
          <w:sz w:val="24"/>
        </w:rPr>
        <w:t>in</w:t>
      </w:r>
      <w:r>
        <w:rPr>
          <w:spacing w:val="-2"/>
          <w:sz w:val="24"/>
        </w:rPr>
        <w:t xml:space="preserve"> </w:t>
      </w:r>
      <w:r>
        <w:rPr>
          <w:sz w:val="24"/>
        </w:rPr>
        <w:t>consultation</w:t>
      </w:r>
      <w:r>
        <w:rPr>
          <w:spacing w:val="-2"/>
          <w:sz w:val="24"/>
        </w:rPr>
        <w:t xml:space="preserve"> </w:t>
      </w:r>
      <w:r>
        <w:rPr>
          <w:sz w:val="24"/>
        </w:rPr>
        <w:t>with the</w:t>
      </w:r>
      <w:r>
        <w:rPr>
          <w:spacing w:val="-4"/>
          <w:sz w:val="24"/>
        </w:rPr>
        <w:t xml:space="preserve"> </w:t>
      </w:r>
      <w:r>
        <w:rPr>
          <w:sz w:val="24"/>
        </w:rPr>
        <w:t>Headteacher,</w:t>
      </w:r>
      <w:r>
        <w:rPr>
          <w:spacing w:val="-3"/>
          <w:sz w:val="24"/>
        </w:rPr>
        <w:t xml:space="preserve"> </w:t>
      </w:r>
      <w:r>
        <w:rPr>
          <w:sz w:val="24"/>
        </w:rPr>
        <w:t>RE</w:t>
      </w:r>
      <w:r>
        <w:rPr>
          <w:spacing w:val="-5"/>
          <w:sz w:val="24"/>
        </w:rPr>
        <w:t xml:space="preserve"> </w:t>
      </w:r>
      <w:r>
        <w:rPr>
          <w:sz w:val="24"/>
        </w:rPr>
        <w:t>leads,</w:t>
      </w:r>
      <w:r>
        <w:rPr>
          <w:spacing w:val="-2"/>
          <w:sz w:val="24"/>
        </w:rPr>
        <w:t xml:space="preserve"> </w:t>
      </w:r>
      <w:r>
        <w:rPr>
          <w:sz w:val="24"/>
        </w:rPr>
        <w:t>parents</w:t>
      </w:r>
      <w:r>
        <w:rPr>
          <w:spacing w:val="-5"/>
          <w:sz w:val="24"/>
        </w:rPr>
        <w:t xml:space="preserve"> </w:t>
      </w:r>
      <w:r>
        <w:rPr>
          <w:sz w:val="24"/>
        </w:rPr>
        <w:t xml:space="preserve">and </w:t>
      </w:r>
      <w:r>
        <w:rPr>
          <w:spacing w:val="-2"/>
          <w:sz w:val="24"/>
        </w:rPr>
        <w:t>teachers;</w:t>
      </w:r>
    </w:p>
    <w:p w14:paraId="35DDC849" w14:textId="77777777" w:rsidR="00FE0F02" w:rsidRDefault="005D5C3C">
      <w:pPr>
        <w:pStyle w:val="ListParagraph"/>
        <w:numPr>
          <w:ilvl w:val="0"/>
          <w:numId w:val="1"/>
        </w:numPr>
        <w:tabs>
          <w:tab w:val="left" w:pos="861"/>
        </w:tabs>
        <w:spacing w:line="301" w:lineRule="exact"/>
        <w:rPr>
          <w:sz w:val="24"/>
        </w:rPr>
      </w:pPr>
      <w:r>
        <w:rPr>
          <w:sz w:val="24"/>
        </w:rPr>
        <w:t>Ensure</w:t>
      </w:r>
      <w:r>
        <w:rPr>
          <w:spacing w:val="-3"/>
          <w:sz w:val="24"/>
        </w:rPr>
        <w:t xml:space="preserve"> </w:t>
      </w:r>
      <w:r>
        <w:rPr>
          <w:sz w:val="24"/>
        </w:rPr>
        <w:t>that</w:t>
      </w:r>
      <w:r>
        <w:rPr>
          <w:spacing w:val="-3"/>
          <w:sz w:val="24"/>
        </w:rPr>
        <w:t xml:space="preserve"> </w:t>
      </w:r>
      <w:r>
        <w:rPr>
          <w:sz w:val="24"/>
        </w:rPr>
        <w:t>the</w:t>
      </w:r>
      <w:r>
        <w:rPr>
          <w:spacing w:val="-2"/>
          <w:sz w:val="24"/>
        </w:rPr>
        <w:t xml:space="preserve"> </w:t>
      </w:r>
      <w:r>
        <w:rPr>
          <w:sz w:val="24"/>
        </w:rPr>
        <w:t>policy</w:t>
      </w:r>
      <w:r>
        <w:rPr>
          <w:spacing w:val="-2"/>
          <w:sz w:val="24"/>
        </w:rPr>
        <w:t xml:space="preserve"> </w:t>
      </w:r>
      <w:r>
        <w:rPr>
          <w:sz w:val="24"/>
        </w:rPr>
        <w:t>is</w:t>
      </w:r>
      <w:r>
        <w:rPr>
          <w:spacing w:val="-3"/>
          <w:sz w:val="24"/>
        </w:rPr>
        <w:t xml:space="preserve"> </w:t>
      </w:r>
      <w:r>
        <w:rPr>
          <w:sz w:val="24"/>
        </w:rPr>
        <w:t>available</w:t>
      </w:r>
      <w:r>
        <w:rPr>
          <w:spacing w:val="-3"/>
          <w:sz w:val="24"/>
        </w:rPr>
        <w:t xml:space="preserve"> </w:t>
      </w:r>
      <w:r>
        <w:rPr>
          <w:sz w:val="24"/>
        </w:rPr>
        <w:t>to</w:t>
      </w:r>
      <w:r>
        <w:rPr>
          <w:spacing w:val="-3"/>
          <w:sz w:val="24"/>
        </w:rPr>
        <w:t xml:space="preserve"> </w:t>
      </w:r>
      <w:r>
        <w:rPr>
          <w:spacing w:val="-2"/>
          <w:sz w:val="24"/>
        </w:rPr>
        <w:t>parents;</w:t>
      </w:r>
    </w:p>
    <w:p w14:paraId="185962B4" w14:textId="77777777" w:rsidR="00FE0F02" w:rsidRDefault="005D5C3C">
      <w:pPr>
        <w:pStyle w:val="ListParagraph"/>
        <w:numPr>
          <w:ilvl w:val="0"/>
          <w:numId w:val="1"/>
        </w:numPr>
        <w:tabs>
          <w:tab w:val="left" w:pos="861"/>
        </w:tabs>
        <w:spacing w:line="240" w:lineRule="auto"/>
        <w:ind w:right="716"/>
        <w:rPr>
          <w:sz w:val="24"/>
        </w:rPr>
      </w:pPr>
      <w:r>
        <w:rPr>
          <w:sz w:val="24"/>
        </w:rPr>
        <w:t>Ensure</w:t>
      </w:r>
      <w:r>
        <w:rPr>
          <w:spacing w:val="-4"/>
          <w:sz w:val="24"/>
        </w:rPr>
        <w:t xml:space="preserve"> </w:t>
      </w:r>
      <w:r>
        <w:rPr>
          <w:sz w:val="24"/>
        </w:rPr>
        <w:t>that</w:t>
      </w:r>
      <w:r>
        <w:rPr>
          <w:spacing w:val="-4"/>
          <w:sz w:val="24"/>
        </w:rPr>
        <w:t xml:space="preserve"> </w:t>
      </w:r>
      <w:r>
        <w:rPr>
          <w:sz w:val="24"/>
        </w:rPr>
        <w:t>the</w:t>
      </w:r>
      <w:r>
        <w:rPr>
          <w:spacing w:val="-4"/>
          <w:sz w:val="24"/>
        </w:rPr>
        <w:t xml:space="preserve"> </w:t>
      </w:r>
      <w:r>
        <w:rPr>
          <w:sz w:val="24"/>
        </w:rPr>
        <w:t>policy</w:t>
      </w:r>
      <w:r>
        <w:rPr>
          <w:spacing w:val="-3"/>
          <w:sz w:val="24"/>
        </w:rPr>
        <w:t xml:space="preserve"> </w:t>
      </w:r>
      <w:r>
        <w:rPr>
          <w:sz w:val="24"/>
        </w:rPr>
        <w:t>is</w:t>
      </w:r>
      <w:r>
        <w:rPr>
          <w:spacing w:val="-3"/>
          <w:sz w:val="24"/>
        </w:rPr>
        <w:t xml:space="preserve"> </w:t>
      </w:r>
      <w:r>
        <w:rPr>
          <w:sz w:val="24"/>
        </w:rPr>
        <w:t>in</w:t>
      </w:r>
      <w:r>
        <w:rPr>
          <w:spacing w:val="-2"/>
          <w:sz w:val="24"/>
        </w:rPr>
        <w:t xml:space="preserve"> </w:t>
      </w:r>
      <w:r>
        <w:rPr>
          <w:sz w:val="24"/>
        </w:rPr>
        <w:t>accordance</w:t>
      </w:r>
      <w:r>
        <w:rPr>
          <w:spacing w:val="-2"/>
          <w:sz w:val="24"/>
        </w:rPr>
        <w:t xml:space="preserve"> </w:t>
      </w:r>
      <w:r>
        <w:rPr>
          <w:sz w:val="24"/>
        </w:rPr>
        <w:t>with</w:t>
      </w:r>
      <w:r>
        <w:rPr>
          <w:spacing w:val="-2"/>
          <w:sz w:val="24"/>
        </w:rPr>
        <w:t xml:space="preserve"> </w:t>
      </w:r>
      <w:r>
        <w:rPr>
          <w:sz w:val="24"/>
        </w:rPr>
        <w:t>other</w:t>
      </w:r>
      <w:r>
        <w:rPr>
          <w:spacing w:val="-5"/>
          <w:sz w:val="24"/>
        </w:rPr>
        <w:t xml:space="preserve"> </w:t>
      </w:r>
      <w:r>
        <w:rPr>
          <w:sz w:val="24"/>
        </w:rPr>
        <w:t>whole</w:t>
      </w:r>
      <w:r>
        <w:rPr>
          <w:spacing w:val="-2"/>
          <w:sz w:val="24"/>
        </w:rPr>
        <w:t xml:space="preserve"> </w:t>
      </w:r>
      <w:r>
        <w:rPr>
          <w:sz w:val="24"/>
        </w:rPr>
        <w:t>school</w:t>
      </w:r>
      <w:r>
        <w:rPr>
          <w:spacing w:val="-3"/>
          <w:sz w:val="24"/>
        </w:rPr>
        <w:t xml:space="preserve"> </w:t>
      </w:r>
      <w:r>
        <w:rPr>
          <w:sz w:val="24"/>
        </w:rPr>
        <w:t>policies,</w:t>
      </w:r>
      <w:r>
        <w:rPr>
          <w:spacing w:val="-2"/>
          <w:sz w:val="24"/>
        </w:rPr>
        <w:t xml:space="preserve"> </w:t>
      </w:r>
      <w:r>
        <w:rPr>
          <w:sz w:val="24"/>
        </w:rPr>
        <w:t>e.g.,</w:t>
      </w:r>
      <w:r>
        <w:rPr>
          <w:spacing w:val="-3"/>
          <w:sz w:val="24"/>
        </w:rPr>
        <w:t xml:space="preserve"> </w:t>
      </w:r>
      <w:r>
        <w:rPr>
          <w:sz w:val="24"/>
        </w:rPr>
        <w:t>SEN,</w:t>
      </w:r>
      <w:r>
        <w:rPr>
          <w:spacing w:val="-5"/>
          <w:sz w:val="24"/>
        </w:rPr>
        <w:t xml:space="preserve"> </w:t>
      </w:r>
      <w:r>
        <w:rPr>
          <w:sz w:val="24"/>
        </w:rPr>
        <w:t>the ethos of the school and our Christian beliefs;</w:t>
      </w:r>
    </w:p>
    <w:p w14:paraId="382C4020" w14:textId="77777777" w:rsidR="00FE0F02" w:rsidRDefault="005D5C3C">
      <w:pPr>
        <w:pStyle w:val="ListParagraph"/>
        <w:numPr>
          <w:ilvl w:val="0"/>
          <w:numId w:val="1"/>
        </w:numPr>
        <w:tabs>
          <w:tab w:val="left" w:pos="861"/>
        </w:tabs>
        <w:rPr>
          <w:sz w:val="24"/>
        </w:rPr>
      </w:pPr>
      <w:r>
        <w:rPr>
          <w:sz w:val="24"/>
        </w:rPr>
        <w:t>Ensure</w:t>
      </w:r>
      <w:r>
        <w:rPr>
          <w:spacing w:val="-6"/>
          <w:sz w:val="24"/>
        </w:rPr>
        <w:t xml:space="preserve"> </w:t>
      </w:r>
      <w:r>
        <w:rPr>
          <w:sz w:val="24"/>
        </w:rPr>
        <w:t>that</w:t>
      </w:r>
      <w:r>
        <w:rPr>
          <w:spacing w:val="-4"/>
          <w:sz w:val="24"/>
        </w:rPr>
        <w:t xml:space="preserve"> </w:t>
      </w:r>
      <w:r>
        <w:rPr>
          <w:sz w:val="24"/>
        </w:rPr>
        <w:t>parents</w:t>
      </w:r>
      <w:r>
        <w:rPr>
          <w:spacing w:val="-2"/>
          <w:sz w:val="24"/>
        </w:rPr>
        <w:t xml:space="preserve"> </w:t>
      </w:r>
      <w:r>
        <w:rPr>
          <w:sz w:val="24"/>
        </w:rPr>
        <w:t>know</w:t>
      </w:r>
      <w:r>
        <w:rPr>
          <w:spacing w:val="-4"/>
          <w:sz w:val="24"/>
        </w:rPr>
        <w:t xml:space="preserve"> </w:t>
      </w:r>
      <w:r>
        <w:rPr>
          <w:sz w:val="24"/>
        </w:rPr>
        <w:t>of</w:t>
      </w:r>
      <w:r>
        <w:rPr>
          <w:spacing w:val="-2"/>
          <w:sz w:val="24"/>
        </w:rPr>
        <w:t xml:space="preserve"> </w:t>
      </w:r>
      <w:r>
        <w:rPr>
          <w:sz w:val="24"/>
        </w:rPr>
        <w:t>their</w:t>
      </w:r>
      <w:r>
        <w:rPr>
          <w:spacing w:val="-4"/>
          <w:sz w:val="24"/>
        </w:rPr>
        <w:t xml:space="preserve"> </w:t>
      </w:r>
      <w:r>
        <w:rPr>
          <w:sz w:val="24"/>
        </w:rPr>
        <w:t>right</w:t>
      </w:r>
      <w:r>
        <w:rPr>
          <w:spacing w:val="-4"/>
          <w:sz w:val="24"/>
        </w:rPr>
        <w:t xml:space="preserve"> </w:t>
      </w:r>
      <w:r>
        <w:rPr>
          <w:sz w:val="24"/>
        </w:rPr>
        <w:t>to</w:t>
      </w:r>
      <w:r>
        <w:rPr>
          <w:spacing w:val="-1"/>
          <w:sz w:val="24"/>
        </w:rPr>
        <w:t xml:space="preserve"> </w:t>
      </w:r>
      <w:r>
        <w:rPr>
          <w:sz w:val="24"/>
        </w:rPr>
        <w:t>withdraw</w:t>
      </w:r>
      <w:r>
        <w:rPr>
          <w:spacing w:val="-4"/>
          <w:sz w:val="24"/>
        </w:rPr>
        <w:t xml:space="preserve"> </w:t>
      </w:r>
      <w:r>
        <w:rPr>
          <w:sz w:val="24"/>
        </w:rPr>
        <w:t>their</w:t>
      </w:r>
      <w:r>
        <w:rPr>
          <w:spacing w:val="-3"/>
          <w:sz w:val="24"/>
        </w:rPr>
        <w:t xml:space="preserve"> </w:t>
      </w:r>
      <w:r>
        <w:rPr>
          <w:spacing w:val="-2"/>
          <w:sz w:val="24"/>
        </w:rPr>
        <w:t>children;</w:t>
      </w:r>
    </w:p>
    <w:p w14:paraId="14A4CFF6" w14:textId="77777777" w:rsidR="00FE0F02" w:rsidRDefault="005D5C3C">
      <w:pPr>
        <w:pStyle w:val="ListParagraph"/>
        <w:numPr>
          <w:ilvl w:val="0"/>
          <w:numId w:val="1"/>
        </w:numPr>
        <w:tabs>
          <w:tab w:val="left" w:pos="861"/>
        </w:tabs>
        <w:spacing w:before="1" w:line="240" w:lineRule="auto"/>
        <w:ind w:right="677"/>
        <w:rPr>
          <w:sz w:val="24"/>
        </w:rPr>
      </w:pPr>
      <w:r>
        <w:rPr>
          <w:sz w:val="24"/>
        </w:rPr>
        <w:t>Establish</w:t>
      </w:r>
      <w:r>
        <w:rPr>
          <w:spacing w:val="-2"/>
          <w:sz w:val="24"/>
        </w:rPr>
        <w:t xml:space="preserve"> </w:t>
      </w:r>
      <w:r>
        <w:rPr>
          <w:sz w:val="24"/>
        </w:rPr>
        <w:t>a</w:t>
      </w:r>
      <w:r>
        <w:rPr>
          <w:spacing w:val="-3"/>
          <w:sz w:val="24"/>
        </w:rPr>
        <w:t xml:space="preserve"> </w:t>
      </w:r>
      <w:r>
        <w:rPr>
          <w:sz w:val="24"/>
        </w:rPr>
        <w:t>link</w:t>
      </w:r>
      <w:r>
        <w:rPr>
          <w:spacing w:val="-4"/>
          <w:sz w:val="24"/>
        </w:rPr>
        <w:t xml:space="preserve"> </w:t>
      </w:r>
      <w:r>
        <w:rPr>
          <w:sz w:val="24"/>
        </w:rPr>
        <w:t>governor</w:t>
      </w:r>
      <w:r>
        <w:rPr>
          <w:spacing w:val="-6"/>
          <w:sz w:val="24"/>
        </w:rPr>
        <w:t xml:space="preserve"> </w:t>
      </w:r>
      <w:r>
        <w:rPr>
          <w:sz w:val="24"/>
        </w:rPr>
        <w:t>to</w:t>
      </w:r>
      <w:r>
        <w:rPr>
          <w:spacing w:val="-2"/>
          <w:sz w:val="24"/>
        </w:rPr>
        <w:t xml:space="preserve"> </w:t>
      </w:r>
      <w:r>
        <w:rPr>
          <w:sz w:val="24"/>
        </w:rPr>
        <w:t>share</w:t>
      </w:r>
      <w:r>
        <w:rPr>
          <w:spacing w:val="-2"/>
          <w:sz w:val="24"/>
        </w:rPr>
        <w:t xml:space="preserve"> </w:t>
      </w:r>
      <w:r>
        <w:rPr>
          <w:sz w:val="24"/>
        </w:rPr>
        <w:t>in</w:t>
      </w:r>
      <w:r>
        <w:rPr>
          <w:spacing w:val="-4"/>
          <w:sz w:val="24"/>
        </w:rPr>
        <w:t xml:space="preserve"> </w:t>
      </w:r>
      <w:r>
        <w:rPr>
          <w:sz w:val="24"/>
        </w:rPr>
        <w:t>the</w:t>
      </w:r>
      <w:r>
        <w:rPr>
          <w:spacing w:val="-5"/>
          <w:sz w:val="24"/>
        </w:rPr>
        <w:t xml:space="preserve"> </w:t>
      </w:r>
      <w:r>
        <w:rPr>
          <w:sz w:val="24"/>
        </w:rPr>
        <w:t>monitoring</w:t>
      </w:r>
      <w:r>
        <w:rPr>
          <w:spacing w:val="-3"/>
          <w:sz w:val="24"/>
        </w:rPr>
        <w:t xml:space="preserve"> </w:t>
      </w:r>
      <w:r>
        <w:rPr>
          <w:sz w:val="24"/>
        </w:rPr>
        <w:t>and</w:t>
      </w:r>
      <w:r>
        <w:rPr>
          <w:spacing w:val="-4"/>
          <w:sz w:val="24"/>
        </w:rPr>
        <w:t xml:space="preserve"> </w:t>
      </w:r>
      <w:r>
        <w:rPr>
          <w:sz w:val="24"/>
        </w:rPr>
        <w:t>evaluation</w:t>
      </w:r>
      <w:r>
        <w:rPr>
          <w:spacing w:val="-2"/>
          <w:sz w:val="24"/>
        </w:rPr>
        <w:t xml:space="preserve"> </w:t>
      </w:r>
      <w:r>
        <w:rPr>
          <w:sz w:val="24"/>
        </w:rPr>
        <w:t>of</w:t>
      </w:r>
      <w:r>
        <w:rPr>
          <w:spacing w:val="-4"/>
          <w:sz w:val="24"/>
        </w:rPr>
        <w:t xml:space="preserve"> </w:t>
      </w:r>
      <w:r>
        <w:rPr>
          <w:sz w:val="24"/>
        </w:rPr>
        <w:t>the</w:t>
      </w:r>
      <w:r>
        <w:rPr>
          <w:spacing w:val="-5"/>
          <w:sz w:val="24"/>
        </w:rPr>
        <w:t xml:space="preserve"> </w:t>
      </w:r>
      <w:proofErr w:type="spellStart"/>
      <w:r>
        <w:rPr>
          <w:sz w:val="24"/>
        </w:rPr>
        <w:t>programme</w:t>
      </w:r>
      <w:proofErr w:type="spellEnd"/>
      <w:r>
        <w:rPr>
          <w:sz w:val="24"/>
        </w:rPr>
        <w:t>, including resources used;</w:t>
      </w:r>
    </w:p>
    <w:p w14:paraId="11CADD06" w14:textId="77777777" w:rsidR="00FE0F02" w:rsidRDefault="005D5C3C">
      <w:pPr>
        <w:pStyle w:val="ListParagraph"/>
        <w:numPr>
          <w:ilvl w:val="0"/>
          <w:numId w:val="1"/>
        </w:numPr>
        <w:tabs>
          <w:tab w:val="left" w:pos="861"/>
        </w:tabs>
        <w:spacing w:line="242" w:lineRule="auto"/>
        <w:ind w:right="978"/>
        <w:rPr>
          <w:sz w:val="24"/>
        </w:rPr>
      </w:pPr>
      <w:r>
        <w:rPr>
          <w:sz w:val="24"/>
        </w:rPr>
        <w:t>Ensure</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policy</w:t>
      </w:r>
      <w:r>
        <w:rPr>
          <w:spacing w:val="-4"/>
          <w:sz w:val="24"/>
        </w:rPr>
        <w:t xml:space="preserve"> </w:t>
      </w:r>
      <w:r>
        <w:rPr>
          <w:sz w:val="24"/>
        </w:rPr>
        <w:t>provides</w:t>
      </w:r>
      <w:r>
        <w:rPr>
          <w:spacing w:val="-6"/>
          <w:sz w:val="24"/>
        </w:rPr>
        <w:t xml:space="preserve"> </w:t>
      </w:r>
      <w:r>
        <w:rPr>
          <w:sz w:val="24"/>
        </w:rPr>
        <w:t>proper</w:t>
      </w:r>
      <w:r>
        <w:rPr>
          <w:spacing w:val="-3"/>
          <w:sz w:val="24"/>
        </w:rPr>
        <w:t xml:space="preserve"> </w:t>
      </w:r>
      <w:r>
        <w:rPr>
          <w:sz w:val="24"/>
        </w:rPr>
        <w:t>and</w:t>
      </w:r>
      <w:r>
        <w:rPr>
          <w:spacing w:val="-5"/>
          <w:sz w:val="24"/>
        </w:rPr>
        <w:t xml:space="preserve"> </w:t>
      </w:r>
      <w:r>
        <w:rPr>
          <w:sz w:val="24"/>
        </w:rPr>
        <w:t>adequate</w:t>
      </w:r>
      <w:r>
        <w:rPr>
          <w:spacing w:val="-3"/>
          <w:sz w:val="24"/>
        </w:rPr>
        <w:t xml:space="preserve"> </w:t>
      </w:r>
      <w:r>
        <w:rPr>
          <w:sz w:val="24"/>
        </w:rPr>
        <w:t>coverage</w:t>
      </w:r>
      <w:r>
        <w:rPr>
          <w:spacing w:val="-3"/>
          <w:sz w:val="24"/>
        </w:rPr>
        <w:t xml:space="preserve"> </w:t>
      </w:r>
      <w:r>
        <w:rPr>
          <w:sz w:val="24"/>
        </w:rPr>
        <w:t>of</w:t>
      </w:r>
      <w:r>
        <w:rPr>
          <w:spacing w:val="-3"/>
          <w:sz w:val="24"/>
        </w:rPr>
        <w:t xml:space="preserve"> </w:t>
      </w:r>
      <w:r>
        <w:rPr>
          <w:sz w:val="24"/>
        </w:rPr>
        <w:t>relevant</w:t>
      </w:r>
      <w:r>
        <w:rPr>
          <w:spacing w:val="-5"/>
          <w:sz w:val="24"/>
        </w:rPr>
        <w:t xml:space="preserve"> </w:t>
      </w:r>
      <w:r>
        <w:rPr>
          <w:sz w:val="24"/>
        </w:rPr>
        <w:t>National Curriculum science topics and the setting of RSE within PSHE.</w:t>
      </w:r>
    </w:p>
    <w:p w14:paraId="2E8DDBB0" w14:textId="77777777" w:rsidR="00FE0F02" w:rsidRDefault="005D5C3C">
      <w:pPr>
        <w:pStyle w:val="BodyText"/>
        <w:spacing w:before="288"/>
        <w:ind w:left="140"/>
      </w:pPr>
      <w:r>
        <w:rPr>
          <w:u w:val="single"/>
        </w:rPr>
        <w:t>The</w:t>
      </w:r>
      <w:r>
        <w:rPr>
          <w:spacing w:val="-6"/>
          <w:u w:val="single"/>
        </w:rPr>
        <w:t xml:space="preserve"> </w:t>
      </w:r>
      <w:r>
        <w:rPr>
          <w:u w:val="single"/>
        </w:rPr>
        <w:t>Senior</w:t>
      </w:r>
      <w:r>
        <w:rPr>
          <w:spacing w:val="-3"/>
          <w:u w:val="single"/>
        </w:rPr>
        <w:t xml:space="preserve"> </w:t>
      </w:r>
      <w:r>
        <w:rPr>
          <w:u w:val="single"/>
        </w:rPr>
        <w:t>Leadership</w:t>
      </w:r>
      <w:r>
        <w:rPr>
          <w:spacing w:val="-4"/>
          <w:u w:val="single"/>
        </w:rPr>
        <w:t xml:space="preserve"> Team</w:t>
      </w:r>
    </w:p>
    <w:p w14:paraId="1331C4BC" w14:textId="77777777" w:rsidR="00FE0F02" w:rsidRDefault="005D5C3C">
      <w:pPr>
        <w:pStyle w:val="BodyText"/>
        <w:ind w:left="140" w:right="202"/>
      </w:pPr>
      <w:r>
        <w:t>The</w:t>
      </w:r>
      <w:r>
        <w:rPr>
          <w:spacing w:val="-3"/>
        </w:rPr>
        <w:t xml:space="preserve"> </w:t>
      </w:r>
      <w:r>
        <w:t>Senior</w:t>
      </w:r>
      <w:r>
        <w:rPr>
          <w:spacing w:val="-3"/>
        </w:rPr>
        <w:t xml:space="preserve"> </w:t>
      </w:r>
      <w:r>
        <w:t>Leadership</w:t>
      </w:r>
      <w:r>
        <w:rPr>
          <w:spacing w:val="-5"/>
        </w:rPr>
        <w:t xml:space="preserve"> </w:t>
      </w:r>
      <w:r>
        <w:t>Team</w:t>
      </w:r>
      <w:r>
        <w:rPr>
          <w:spacing w:val="-2"/>
        </w:rPr>
        <w:t xml:space="preserve"> </w:t>
      </w:r>
      <w:r>
        <w:t>takes</w:t>
      </w:r>
      <w:r>
        <w:rPr>
          <w:spacing w:val="-6"/>
        </w:rPr>
        <w:t xml:space="preserve"> </w:t>
      </w:r>
      <w:r>
        <w:t>overall</w:t>
      </w:r>
      <w:r>
        <w:rPr>
          <w:spacing w:val="-5"/>
        </w:rPr>
        <w:t xml:space="preserve"> </w:t>
      </w:r>
      <w:r>
        <w:t>delegated</w:t>
      </w:r>
      <w:r>
        <w:rPr>
          <w:spacing w:val="-2"/>
        </w:rPr>
        <w:t xml:space="preserve"> </w:t>
      </w:r>
      <w:r>
        <w:t>responsibility</w:t>
      </w:r>
      <w:r>
        <w:rPr>
          <w:spacing w:val="-4"/>
        </w:rPr>
        <w:t xml:space="preserve"> </w:t>
      </w:r>
      <w:r>
        <w:t>for</w:t>
      </w:r>
      <w:r>
        <w:rPr>
          <w:spacing w:val="-3"/>
        </w:rPr>
        <w:t xml:space="preserve"> </w:t>
      </w:r>
      <w:r>
        <w:t>the</w:t>
      </w:r>
      <w:r>
        <w:rPr>
          <w:spacing w:val="-6"/>
        </w:rPr>
        <w:t xml:space="preserve"> </w:t>
      </w:r>
      <w:r>
        <w:t>implementation</w:t>
      </w:r>
      <w:r>
        <w:rPr>
          <w:spacing w:val="-3"/>
        </w:rPr>
        <w:t xml:space="preserve"> </w:t>
      </w:r>
      <w:r>
        <w:t>of</w:t>
      </w:r>
      <w:r>
        <w:rPr>
          <w:spacing w:val="-5"/>
        </w:rPr>
        <w:t xml:space="preserve"> </w:t>
      </w:r>
      <w:r>
        <w:t>this policy and for liaison with the Governing Body, parents, the Diocesan Schools’ Service and the Local Education Authority, also appropriate agencies.</w:t>
      </w:r>
    </w:p>
    <w:p w14:paraId="775512F2" w14:textId="77777777" w:rsidR="00FE0F02" w:rsidRDefault="005D5C3C">
      <w:pPr>
        <w:pStyle w:val="BodyText"/>
        <w:spacing w:before="292"/>
        <w:ind w:left="140"/>
      </w:pPr>
      <w:r>
        <w:rPr>
          <w:u w:val="single"/>
        </w:rPr>
        <w:t>RE</w:t>
      </w:r>
      <w:r>
        <w:rPr>
          <w:spacing w:val="-1"/>
          <w:u w:val="single"/>
        </w:rPr>
        <w:t xml:space="preserve"> </w:t>
      </w:r>
      <w:r>
        <w:rPr>
          <w:u w:val="single"/>
        </w:rPr>
        <w:t>Lead</w:t>
      </w:r>
      <w:r>
        <w:rPr>
          <w:spacing w:val="1"/>
          <w:u w:val="single"/>
        </w:rPr>
        <w:t xml:space="preserve"> </w:t>
      </w:r>
      <w:r>
        <w:rPr>
          <w:u w:val="single"/>
        </w:rPr>
        <w:t>and</w:t>
      </w:r>
      <w:r>
        <w:rPr>
          <w:spacing w:val="-2"/>
          <w:u w:val="single"/>
        </w:rPr>
        <w:t xml:space="preserve"> </w:t>
      </w:r>
      <w:r>
        <w:rPr>
          <w:spacing w:val="-5"/>
          <w:u w:val="single"/>
        </w:rPr>
        <w:t>SLT</w:t>
      </w:r>
    </w:p>
    <w:p w14:paraId="15C4C607" w14:textId="77777777" w:rsidR="00FE0F02" w:rsidRDefault="005D5C3C">
      <w:pPr>
        <w:pStyle w:val="BodyText"/>
        <w:ind w:left="140" w:right="202"/>
      </w:pPr>
      <w:r>
        <w:t>The</w:t>
      </w:r>
      <w:r>
        <w:rPr>
          <w:spacing w:val="-2"/>
        </w:rPr>
        <w:t xml:space="preserve"> </w:t>
      </w:r>
      <w:proofErr w:type="spellStart"/>
      <w:r>
        <w:t>co-ordinators</w:t>
      </w:r>
      <w:proofErr w:type="spellEnd"/>
      <w:r>
        <w:rPr>
          <w:spacing w:val="-3"/>
        </w:rPr>
        <w:t xml:space="preserve"> </w:t>
      </w:r>
      <w:r>
        <w:t>and</w:t>
      </w:r>
      <w:r>
        <w:rPr>
          <w:spacing w:val="-4"/>
        </w:rPr>
        <w:t xml:space="preserve"> </w:t>
      </w:r>
      <w:r>
        <w:t>the</w:t>
      </w:r>
      <w:r>
        <w:rPr>
          <w:spacing w:val="-2"/>
        </w:rPr>
        <w:t xml:space="preserve"> </w:t>
      </w:r>
      <w:r>
        <w:t>SLT</w:t>
      </w:r>
      <w:r>
        <w:rPr>
          <w:spacing w:val="-3"/>
        </w:rPr>
        <w:t xml:space="preserve"> </w:t>
      </w:r>
      <w:r>
        <w:t>have</w:t>
      </w:r>
      <w:r>
        <w:rPr>
          <w:spacing w:val="-2"/>
        </w:rPr>
        <w:t xml:space="preserve"> </w:t>
      </w:r>
      <w:r>
        <w:t>a</w:t>
      </w:r>
      <w:r>
        <w:rPr>
          <w:spacing w:val="-5"/>
        </w:rPr>
        <w:t xml:space="preserve"> </w:t>
      </w:r>
      <w:r>
        <w:t>responsibility</w:t>
      </w:r>
      <w:r>
        <w:rPr>
          <w:spacing w:val="-3"/>
        </w:rPr>
        <w:t xml:space="preserve"> </w:t>
      </w:r>
      <w:r>
        <w:t>for</w:t>
      </w:r>
      <w:r>
        <w:rPr>
          <w:spacing w:val="-2"/>
        </w:rPr>
        <w:t xml:space="preserve"> </w:t>
      </w:r>
      <w:r>
        <w:t>supporting</w:t>
      </w:r>
      <w:r>
        <w:rPr>
          <w:spacing w:val="-5"/>
        </w:rPr>
        <w:t xml:space="preserve"> </w:t>
      </w:r>
      <w:r>
        <w:t>other</w:t>
      </w:r>
      <w:r>
        <w:rPr>
          <w:spacing w:val="-2"/>
        </w:rPr>
        <w:t xml:space="preserve"> </w:t>
      </w:r>
      <w:r>
        <w:t>members</w:t>
      </w:r>
      <w:r>
        <w:rPr>
          <w:spacing w:val="-5"/>
        </w:rPr>
        <w:t xml:space="preserve"> </w:t>
      </w:r>
      <w:r>
        <w:t>of</w:t>
      </w:r>
      <w:r>
        <w:rPr>
          <w:spacing w:val="-4"/>
        </w:rPr>
        <w:t xml:space="preserve"> </w:t>
      </w:r>
      <w:r>
        <w:t>staff</w:t>
      </w:r>
      <w:r>
        <w:rPr>
          <w:spacing w:val="-2"/>
        </w:rPr>
        <w:t xml:space="preserve"> </w:t>
      </w:r>
      <w:r>
        <w:t>in</w:t>
      </w:r>
      <w:r>
        <w:rPr>
          <w:spacing w:val="-4"/>
        </w:rPr>
        <w:t xml:space="preserve"> </w:t>
      </w:r>
      <w:r>
        <w:t>the implementation of this policy and will provide a lead in the dissemination of the information relating to RSE and the provision of in-service training.</w:t>
      </w:r>
    </w:p>
    <w:p w14:paraId="38EDB49D" w14:textId="77777777" w:rsidR="00FE0F02" w:rsidRDefault="00FE0F02">
      <w:pPr>
        <w:pStyle w:val="BodyText"/>
        <w:spacing w:before="2"/>
        <w:ind w:left="0"/>
      </w:pPr>
    </w:p>
    <w:p w14:paraId="1236BC1C" w14:textId="77777777" w:rsidR="00FE0F02" w:rsidRDefault="005D5C3C">
      <w:pPr>
        <w:pStyle w:val="BodyText"/>
        <w:ind w:left="140"/>
      </w:pPr>
      <w:r>
        <w:rPr>
          <w:u w:val="single"/>
        </w:rPr>
        <w:t>All</w:t>
      </w:r>
      <w:r>
        <w:rPr>
          <w:spacing w:val="1"/>
          <w:u w:val="single"/>
        </w:rPr>
        <w:t xml:space="preserve"> </w:t>
      </w:r>
      <w:r>
        <w:rPr>
          <w:spacing w:val="-2"/>
          <w:u w:val="single"/>
        </w:rPr>
        <w:t>Staff</w:t>
      </w:r>
    </w:p>
    <w:p w14:paraId="58DB462D" w14:textId="77777777" w:rsidR="00FE0F02" w:rsidRDefault="005D5C3C">
      <w:pPr>
        <w:pStyle w:val="BodyText"/>
        <w:ind w:left="140" w:right="84"/>
      </w:pPr>
      <w:r>
        <w:t>RSE</w:t>
      </w:r>
      <w:r>
        <w:rPr>
          <w:spacing w:val="-2"/>
        </w:rPr>
        <w:t xml:space="preserve"> </w:t>
      </w:r>
      <w:r>
        <w:t>is</w:t>
      </w:r>
      <w:r>
        <w:rPr>
          <w:spacing w:val="-2"/>
        </w:rPr>
        <w:t xml:space="preserve"> </w:t>
      </w:r>
      <w:r>
        <w:t>a</w:t>
      </w:r>
      <w:r>
        <w:rPr>
          <w:spacing w:val="-2"/>
        </w:rPr>
        <w:t xml:space="preserve"> </w:t>
      </w:r>
      <w:r>
        <w:t>whole</w:t>
      </w:r>
      <w:r>
        <w:rPr>
          <w:spacing w:val="-1"/>
        </w:rPr>
        <w:t xml:space="preserve"> </w:t>
      </w:r>
      <w:r>
        <w:t>school</w:t>
      </w:r>
      <w:r>
        <w:rPr>
          <w:spacing w:val="-1"/>
        </w:rPr>
        <w:t xml:space="preserve"> </w:t>
      </w:r>
      <w:r>
        <w:t>issue.</w:t>
      </w:r>
      <w:r>
        <w:rPr>
          <w:spacing w:val="-2"/>
        </w:rPr>
        <w:t xml:space="preserve"> </w:t>
      </w:r>
      <w:r>
        <w:t>All</w:t>
      </w:r>
      <w:r>
        <w:rPr>
          <w:spacing w:val="-4"/>
        </w:rPr>
        <w:t xml:space="preserve"> </w:t>
      </w:r>
      <w:r>
        <w:t>teachers</w:t>
      </w:r>
      <w:r>
        <w:rPr>
          <w:spacing w:val="-4"/>
        </w:rPr>
        <w:t xml:space="preserve"> </w:t>
      </w:r>
      <w:r>
        <w:t>have</w:t>
      </w:r>
      <w:r>
        <w:rPr>
          <w:spacing w:val="-1"/>
        </w:rPr>
        <w:t xml:space="preserve"> </w:t>
      </w:r>
      <w:r>
        <w:t>a</w:t>
      </w:r>
      <w:r>
        <w:rPr>
          <w:spacing w:val="-4"/>
        </w:rPr>
        <w:t xml:space="preserve"> </w:t>
      </w:r>
      <w:r>
        <w:t>responsibility</w:t>
      </w:r>
      <w:r>
        <w:rPr>
          <w:spacing w:val="-2"/>
        </w:rPr>
        <w:t xml:space="preserve"> </w:t>
      </w:r>
      <w:r>
        <w:t>of</w:t>
      </w:r>
      <w:r>
        <w:rPr>
          <w:spacing w:val="-1"/>
        </w:rPr>
        <w:t xml:space="preserve"> </w:t>
      </w:r>
      <w:r>
        <w:t>care;</w:t>
      </w:r>
      <w:r>
        <w:rPr>
          <w:spacing w:val="-1"/>
        </w:rPr>
        <w:t xml:space="preserve"> </w:t>
      </w:r>
      <w:r>
        <w:t>as</w:t>
      </w:r>
      <w:r>
        <w:rPr>
          <w:spacing w:val="-4"/>
        </w:rPr>
        <w:t xml:space="preserve"> </w:t>
      </w:r>
      <w:r>
        <w:t>well</w:t>
      </w:r>
      <w:r>
        <w:rPr>
          <w:spacing w:val="-1"/>
        </w:rPr>
        <w:t xml:space="preserve"> </w:t>
      </w:r>
      <w:r>
        <w:t>as</w:t>
      </w:r>
      <w:r>
        <w:rPr>
          <w:spacing w:val="-4"/>
        </w:rPr>
        <w:t xml:space="preserve"> </w:t>
      </w:r>
      <w:r>
        <w:t>fostering</w:t>
      </w:r>
      <w:r>
        <w:rPr>
          <w:spacing w:val="-4"/>
        </w:rPr>
        <w:t xml:space="preserve"> </w:t>
      </w:r>
      <w:r>
        <w:t>academic progress they should actively contribute to the guardianship and guidance of the physical, moral and spiritual well-being of their pupils. Teachers will be expected to teach RSE in accordance with the Catholic Ethos of the school. Appropriate training will be made available for all staff teaching RSE. All staff have</w:t>
      </w:r>
      <w:r>
        <w:rPr>
          <w:spacing w:val="-1"/>
        </w:rPr>
        <w:t xml:space="preserve"> </w:t>
      </w:r>
      <w:r>
        <w:t>been included in the</w:t>
      </w:r>
      <w:r>
        <w:rPr>
          <w:spacing w:val="-1"/>
        </w:rPr>
        <w:t xml:space="preserve"> </w:t>
      </w:r>
      <w:r>
        <w:t>development of this policy and all</w:t>
      </w:r>
      <w:r>
        <w:rPr>
          <w:spacing w:val="-3"/>
        </w:rPr>
        <w:t xml:space="preserve"> </w:t>
      </w:r>
      <w:r>
        <w:t>staff should be</w:t>
      </w:r>
      <w:r>
        <w:rPr>
          <w:spacing w:val="-1"/>
        </w:rPr>
        <w:t xml:space="preserve"> </w:t>
      </w:r>
      <w:r>
        <w:t>aware of the policy and how it relates to them.</w:t>
      </w:r>
    </w:p>
    <w:p w14:paraId="6F201B8A" w14:textId="77777777" w:rsidR="00FE0F02" w:rsidRDefault="005D5C3C">
      <w:pPr>
        <w:pStyle w:val="Heading3"/>
        <w:jc w:val="both"/>
        <w:rPr>
          <w:u w:val="none"/>
        </w:rPr>
      </w:pPr>
      <w:r>
        <w:t>Relationship</w:t>
      </w:r>
      <w:r>
        <w:rPr>
          <w:spacing w:val="-6"/>
        </w:rPr>
        <w:t xml:space="preserve"> </w:t>
      </w:r>
      <w:r>
        <w:t>to</w:t>
      </w:r>
      <w:r>
        <w:rPr>
          <w:spacing w:val="-4"/>
        </w:rPr>
        <w:t xml:space="preserve"> </w:t>
      </w:r>
      <w:r>
        <w:t>Other</w:t>
      </w:r>
      <w:r>
        <w:rPr>
          <w:spacing w:val="-4"/>
        </w:rPr>
        <w:t xml:space="preserve"> </w:t>
      </w:r>
      <w:r>
        <w:t>Policies</w:t>
      </w:r>
      <w:r>
        <w:rPr>
          <w:spacing w:val="-3"/>
        </w:rPr>
        <w:t xml:space="preserve"> </w:t>
      </w:r>
      <w:r>
        <w:t>and</w:t>
      </w:r>
      <w:r>
        <w:rPr>
          <w:spacing w:val="-4"/>
        </w:rPr>
        <w:t xml:space="preserve"> </w:t>
      </w:r>
      <w:r>
        <w:t>Curriculum</w:t>
      </w:r>
      <w:r>
        <w:rPr>
          <w:spacing w:val="-3"/>
        </w:rPr>
        <w:t xml:space="preserve"> </w:t>
      </w:r>
      <w:r>
        <w:rPr>
          <w:spacing w:val="-2"/>
        </w:rPr>
        <w:t>Subjects</w:t>
      </w:r>
    </w:p>
    <w:p w14:paraId="3DCD6C40" w14:textId="77777777" w:rsidR="00FE0F02" w:rsidRDefault="005D5C3C">
      <w:pPr>
        <w:pStyle w:val="BodyText"/>
        <w:ind w:left="140" w:right="755"/>
        <w:jc w:val="both"/>
      </w:pPr>
      <w:r>
        <w:t>This</w:t>
      </w:r>
      <w:r>
        <w:rPr>
          <w:spacing w:val="-2"/>
        </w:rPr>
        <w:t xml:space="preserve"> </w:t>
      </w:r>
      <w:r>
        <w:t>RSE</w:t>
      </w:r>
      <w:r>
        <w:rPr>
          <w:spacing w:val="-4"/>
        </w:rPr>
        <w:t xml:space="preserve"> </w:t>
      </w:r>
      <w:r>
        <w:t>policy</w:t>
      </w:r>
      <w:r>
        <w:rPr>
          <w:spacing w:val="-2"/>
        </w:rPr>
        <w:t xml:space="preserve"> </w:t>
      </w:r>
      <w:r>
        <w:t>is</w:t>
      </w:r>
      <w:r>
        <w:rPr>
          <w:spacing w:val="-4"/>
        </w:rPr>
        <w:t xml:space="preserve"> </w:t>
      </w:r>
      <w:r>
        <w:t>to</w:t>
      </w:r>
      <w:r>
        <w:rPr>
          <w:spacing w:val="-3"/>
        </w:rPr>
        <w:t xml:space="preserve"> </w:t>
      </w:r>
      <w:r>
        <w:t>be</w:t>
      </w:r>
      <w:r>
        <w:rPr>
          <w:spacing w:val="-4"/>
        </w:rPr>
        <w:t xml:space="preserve"> </w:t>
      </w:r>
      <w:r>
        <w:t>delivered</w:t>
      </w:r>
      <w:r>
        <w:rPr>
          <w:spacing w:val="-3"/>
        </w:rPr>
        <w:t xml:space="preserve"> </w:t>
      </w:r>
      <w:r>
        <w:t>as</w:t>
      </w:r>
      <w:r>
        <w:rPr>
          <w:spacing w:val="-2"/>
        </w:rPr>
        <w:t xml:space="preserve"> </w:t>
      </w:r>
      <w:r>
        <w:t>part</w:t>
      </w:r>
      <w:r>
        <w:rPr>
          <w:spacing w:val="-2"/>
        </w:rPr>
        <w:t xml:space="preserve"> </w:t>
      </w:r>
      <w:r>
        <w:t>of</w:t>
      </w:r>
      <w:r>
        <w:rPr>
          <w:spacing w:val="-3"/>
        </w:rPr>
        <w:t xml:space="preserve"> </w:t>
      </w:r>
      <w:r>
        <w:t>the school’s</w:t>
      </w:r>
      <w:r>
        <w:rPr>
          <w:spacing w:val="-4"/>
        </w:rPr>
        <w:t xml:space="preserve"> </w:t>
      </w:r>
      <w:r>
        <w:t>PSHE</w:t>
      </w:r>
      <w:r>
        <w:rPr>
          <w:spacing w:val="-1"/>
        </w:rPr>
        <w:t xml:space="preserve"> </w:t>
      </w:r>
      <w:r>
        <w:t>provision.</w:t>
      </w:r>
      <w:r>
        <w:rPr>
          <w:spacing w:val="-5"/>
        </w:rPr>
        <w:t xml:space="preserve"> </w:t>
      </w:r>
      <w:r>
        <w:t>It</w:t>
      </w:r>
      <w:r>
        <w:rPr>
          <w:spacing w:val="-3"/>
        </w:rPr>
        <w:t xml:space="preserve"> </w:t>
      </w:r>
      <w:r>
        <w:t>includes</w:t>
      </w:r>
      <w:r>
        <w:rPr>
          <w:spacing w:val="-4"/>
        </w:rPr>
        <w:t xml:space="preserve"> </w:t>
      </w:r>
      <w:r>
        <w:t xml:space="preserve">guidelines about pupil safety and is compatible with the school's other policy documents (for example, </w:t>
      </w:r>
      <w:proofErr w:type="spellStart"/>
      <w:r>
        <w:t>Behaviour</w:t>
      </w:r>
      <w:proofErr w:type="spellEnd"/>
      <w:r>
        <w:t xml:space="preserve"> and Anti-Bullying Policy, Safeguarding Policy etc.).</w:t>
      </w:r>
    </w:p>
    <w:p w14:paraId="0CBEBB7B" w14:textId="77777777" w:rsidR="00FE0F02" w:rsidRDefault="00FE0F02">
      <w:pPr>
        <w:pStyle w:val="BodyText"/>
        <w:ind w:left="0"/>
      </w:pPr>
    </w:p>
    <w:p w14:paraId="0C2B0433" w14:textId="77777777" w:rsidR="00FE0F02" w:rsidRDefault="005D5C3C">
      <w:pPr>
        <w:pStyle w:val="BodyText"/>
        <w:ind w:left="140"/>
      </w:pPr>
      <w:r>
        <w:t>Pupils with particular difficulties whether of a physical or intellectual nature will receive appropriately</w:t>
      </w:r>
      <w:r>
        <w:rPr>
          <w:spacing w:val="-4"/>
        </w:rPr>
        <w:t xml:space="preserve"> </w:t>
      </w:r>
      <w:r>
        <w:t>differentiated</w:t>
      </w:r>
      <w:r>
        <w:rPr>
          <w:spacing w:val="-3"/>
        </w:rPr>
        <w:t xml:space="preserve"> </w:t>
      </w:r>
      <w:r>
        <w:t>support</w:t>
      </w:r>
      <w:r>
        <w:rPr>
          <w:spacing w:val="-1"/>
        </w:rPr>
        <w:t xml:space="preserve"> </w:t>
      </w:r>
      <w:r>
        <w:t>in</w:t>
      </w:r>
      <w:r>
        <w:rPr>
          <w:spacing w:val="-1"/>
        </w:rPr>
        <w:t xml:space="preserve"> </w:t>
      </w:r>
      <w:r>
        <w:t>order</w:t>
      </w:r>
      <w:r>
        <w:rPr>
          <w:spacing w:val="-3"/>
        </w:rPr>
        <w:t xml:space="preserve"> </w:t>
      </w:r>
      <w:r>
        <w:t>to</w:t>
      </w:r>
      <w:r>
        <w:rPr>
          <w:spacing w:val="-4"/>
        </w:rPr>
        <w:t xml:space="preserve"> </w:t>
      </w:r>
      <w:r>
        <w:t>enable</w:t>
      </w:r>
      <w:r>
        <w:rPr>
          <w:spacing w:val="-4"/>
        </w:rPr>
        <w:t xml:space="preserve"> </w:t>
      </w:r>
      <w:r>
        <w:t>them</w:t>
      </w:r>
      <w:r>
        <w:rPr>
          <w:spacing w:val="-3"/>
        </w:rPr>
        <w:t xml:space="preserve"> </w:t>
      </w:r>
      <w:r>
        <w:t>to</w:t>
      </w:r>
      <w:r>
        <w:rPr>
          <w:spacing w:val="-4"/>
        </w:rPr>
        <w:t xml:space="preserve"> </w:t>
      </w:r>
      <w:r>
        <w:t>achieve</w:t>
      </w:r>
      <w:r>
        <w:rPr>
          <w:spacing w:val="-4"/>
        </w:rPr>
        <w:t xml:space="preserve"> </w:t>
      </w:r>
      <w:r>
        <w:t>mature</w:t>
      </w:r>
      <w:r>
        <w:rPr>
          <w:spacing w:val="-3"/>
        </w:rPr>
        <w:t xml:space="preserve"> </w:t>
      </w:r>
      <w:r>
        <w:t>knowledge, understanding and skills.</w:t>
      </w:r>
    </w:p>
    <w:p w14:paraId="694CD9F0" w14:textId="77777777" w:rsidR="00FE0F02" w:rsidRDefault="005D5C3C">
      <w:pPr>
        <w:pStyle w:val="BodyText"/>
        <w:spacing w:before="29"/>
        <w:ind w:left="0"/>
        <w:rPr>
          <w:sz w:val="20"/>
        </w:rPr>
      </w:pPr>
      <w:r>
        <w:rPr>
          <w:noProof/>
          <w:sz w:val="20"/>
        </w:rPr>
        <mc:AlternateContent>
          <mc:Choice Requires="wps">
            <w:drawing>
              <wp:anchor distT="0" distB="0" distL="0" distR="0" simplePos="0" relativeHeight="487592960" behindDoc="1" locked="0" layoutInCell="1" allowOverlap="1" wp14:anchorId="74D16DFE" wp14:editId="21758D74">
                <wp:simplePos x="0" y="0"/>
                <wp:positionH relativeFrom="page">
                  <wp:posOffset>719327</wp:posOffset>
                </wp:positionH>
                <wp:positionV relativeFrom="paragraph">
                  <wp:posOffset>188952</wp:posOffset>
                </wp:positionV>
                <wp:extent cx="1829435"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5" style="position:absolute;margin-left:56.65pt;margin-top:14.9pt;width:144.05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435,l,,,9144r1829435,l18294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" w14:anchorId="6A94B034">
                <v:path arrowok="t"/>
                <w10:wrap type="topAndBottom" anchorx="page"/>
              </v:shape>
            </w:pict>
          </mc:Fallback>
        </mc:AlternateContent>
      </w:r>
    </w:p>
    <w:p w14:paraId="4451BBFB" w14:textId="77777777" w:rsidR="00FE0F02" w:rsidRDefault="005D5C3C">
      <w:pPr>
        <w:spacing w:before="102"/>
        <w:ind w:left="140"/>
        <w:rPr>
          <w:sz w:val="20"/>
        </w:rPr>
      </w:pPr>
      <w:r>
        <w:rPr>
          <w:sz w:val="20"/>
          <w:vertAlign w:val="superscript"/>
        </w:rPr>
        <w:t>4</w:t>
      </w:r>
      <w:r>
        <w:rPr>
          <w:spacing w:val="-4"/>
          <w:sz w:val="20"/>
        </w:rPr>
        <w:t xml:space="preserve"> </w:t>
      </w:r>
      <w:r>
        <w:rPr>
          <w:sz w:val="20"/>
        </w:rPr>
        <w:t>Guidance</w:t>
      </w:r>
      <w:r>
        <w:rPr>
          <w:spacing w:val="-5"/>
          <w:sz w:val="20"/>
        </w:rPr>
        <w:t xml:space="preserve"> </w:t>
      </w:r>
      <w:r>
        <w:rPr>
          <w:sz w:val="20"/>
        </w:rPr>
        <w:t>on</w:t>
      </w:r>
      <w:r>
        <w:rPr>
          <w:spacing w:val="-3"/>
          <w:sz w:val="20"/>
        </w:rPr>
        <w:t xml:space="preserve"> </w:t>
      </w:r>
      <w:r>
        <w:rPr>
          <w:sz w:val="20"/>
        </w:rPr>
        <w:t>Visitors</w:t>
      </w:r>
      <w:r>
        <w:rPr>
          <w:spacing w:val="-5"/>
          <w:sz w:val="20"/>
        </w:rPr>
        <w:t xml:space="preserve"> </w:t>
      </w:r>
      <w:r>
        <w:rPr>
          <w:sz w:val="20"/>
        </w:rPr>
        <w:t>and</w:t>
      </w:r>
      <w:r>
        <w:rPr>
          <w:spacing w:val="-3"/>
          <w:sz w:val="20"/>
        </w:rPr>
        <w:t xml:space="preserve"> </w:t>
      </w:r>
      <w:r>
        <w:rPr>
          <w:sz w:val="20"/>
        </w:rPr>
        <w:t>External</w:t>
      </w:r>
      <w:r>
        <w:rPr>
          <w:spacing w:val="-3"/>
          <w:sz w:val="20"/>
        </w:rPr>
        <w:t xml:space="preserve"> </w:t>
      </w:r>
      <w:r>
        <w:rPr>
          <w:sz w:val="20"/>
        </w:rPr>
        <w:t>Speakers</w:t>
      </w:r>
      <w:r>
        <w:rPr>
          <w:spacing w:val="-5"/>
          <w:sz w:val="20"/>
        </w:rPr>
        <w:t xml:space="preserve"> </w:t>
      </w:r>
      <w:r>
        <w:rPr>
          <w:sz w:val="20"/>
        </w:rPr>
        <w:t>Working</w:t>
      </w:r>
      <w:r>
        <w:rPr>
          <w:spacing w:val="-4"/>
          <w:sz w:val="20"/>
        </w:rPr>
        <w:t xml:space="preserve"> </w:t>
      </w:r>
      <w:r>
        <w:rPr>
          <w:sz w:val="20"/>
        </w:rPr>
        <w:t>with Pupils</w:t>
      </w:r>
      <w:r>
        <w:rPr>
          <w:spacing w:val="-5"/>
          <w:sz w:val="20"/>
        </w:rPr>
        <w:t xml:space="preserve"> </w:t>
      </w:r>
      <w:r>
        <w:rPr>
          <w:sz w:val="20"/>
        </w:rPr>
        <w:t>in</w:t>
      </w:r>
      <w:r>
        <w:rPr>
          <w:spacing w:val="-3"/>
          <w:sz w:val="20"/>
        </w:rPr>
        <w:t xml:space="preserve"> </w:t>
      </w:r>
      <w:r>
        <w:rPr>
          <w:sz w:val="20"/>
        </w:rPr>
        <w:t>Catholic</w:t>
      </w:r>
      <w:r>
        <w:rPr>
          <w:spacing w:val="-4"/>
          <w:sz w:val="20"/>
        </w:rPr>
        <w:t xml:space="preserve"> </w:t>
      </w:r>
      <w:r>
        <w:rPr>
          <w:sz w:val="20"/>
        </w:rPr>
        <w:t>Schools</w:t>
      </w:r>
      <w:r>
        <w:rPr>
          <w:spacing w:val="-5"/>
          <w:sz w:val="20"/>
        </w:rPr>
        <w:t xml:space="preserve"> </w:t>
      </w:r>
      <w:r>
        <w:rPr>
          <w:sz w:val="20"/>
        </w:rPr>
        <w:t>in</w:t>
      </w:r>
      <w:r>
        <w:rPr>
          <w:spacing w:val="-3"/>
          <w:sz w:val="20"/>
        </w:rPr>
        <w:t xml:space="preserve"> </w:t>
      </w:r>
      <w:r>
        <w:rPr>
          <w:sz w:val="20"/>
        </w:rPr>
        <w:t>the</w:t>
      </w:r>
      <w:r>
        <w:rPr>
          <w:spacing w:val="-4"/>
          <w:sz w:val="20"/>
        </w:rPr>
        <w:t xml:space="preserve"> </w:t>
      </w:r>
      <w:r>
        <w:rPr>
          <w:sz w:val="20"/>
        </w:rPr>
        <w:t>Diocese (Education Commission, Catholic Diocese of Southwark, September 2015)</w:t>
      </w:r>
    </w:p>
    <w:p w14:paraId="0EA56653" w14:textId="77777777" w:rsidR="00FE0F02" w:rsidRDefault="00FE0F02">
      <w:pPr>
        <w:rPr>
          <w:sz w:val="20"/>
        </w:rPr>
        <w:sectPr w:rsidR="00FE0F02">
          <w:pgSz w:w="11910" w:h="16840"/>
          <w:pgMar w:top="1080" w:right="992" w:bottom="1160" w:left="992" w:header="0" w:footer="974" w:gutter="0"/>
          <w:pgBorders w:offsetFrom="page">
            <w:top w:val="single" w:sz="4" w:space="24" w:color="000000"/>
            <w:left w:val="single" w:sz="4" w:space="24" w:color="000000"/>
            <w:bottom w:val="single" w:sz="4" w:space="24" w:color="000000"/>
            <w:right w:val="single" w:sz="4" w:space="24" w:color="000000"/>
          </w:pgBorders>
          <w:cols w:space="720"/>
        </w:sectPr>
      </w:pPr>
    </w:p>
    <w:p w14:paraId="7A534555" w14:textId="77777777" w:rsidR="00FE0F02" w:rsidRDefault="005D5C3C">
      <w:pPr>
        <w:pStyle w:val="BodyText"/>
        <w:spacing w:before="29"/>
        <w:ind w:left="140" w:right="202"/>
      </w:pPr>
      <w:r>
        <w:rPr>
          <w:noProof/>
        </w:rPr>
        <w:lastRenderedPageBreak/>
        <mc:AlternateContent>
          <mc:Choice Requires="wps">
            <w:drawing>
              <wp:anchor distT="0" distB="0" distL="0" distR="0" simplePos="0" relativeHeight="15734784" behindDoc="0" locked="0" layoutInCell="1" allowOverlap="1" wp14:anchorId="35C06F70" wp14:editId="327FDC6D">
                <wp:simplePos x="0" y="0"/>
                <wp:positionH relativeFrom="page">
                  <wp:posOffset>701040</wp:posOffset>
                </wp:positionH>
                <wp:positionV relativeFrom="page">
                  <wp:posOffset>10070286</wp:posOffset>
                </wp:positionV>
                <wp:extent cx="6158230" cy="635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6" style="position:absolute;margin-left:55.2pt;margin-top:792.95pt;width:484.9pt;height:.5pt;z-index:15734784;visibility:visible;mso-wrap-style:square;mso-wrap-distance-left:0;mso-wrap-distance-top:0;mso-wrap-distance-right:0;mso-wrap-distance-bottom:0;mso-position-horizontal:absolute;mso-position-horizontal-relative:page;mso-position-vertical:absolute;mso-position-vertical-relative:page;v-text-anchor:top" coordsize="6158230,6350" o:spid="_x0000_s1026" fillcolor="black" stroked="f" path="m6158230,l,,,6095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" w14:anchorId="51F7A15E">
                <v:path arrowok="t"/>
                <w10:wrap anchorx="page" anchory="page"/>
              </v:shape>
            </w:pict>
          </mc:Fallback>
        </mc:AlternateContent>
      </w:r>
      <w:r>
        <w:t>Teaching methods will be adapted to meet the varying needs of this group of pupils. Learning about</w:t>
      </w:r>
      <w:r>
        <w:rPr>
          <w:spacing w:val="-2"/>
        </w:rPr>
        <w:t xml:space="preserve"> </w:t>
      </w:r>
      <w:r>
        <w:t>RSE</w:t>
      </w:r>
      <w:r>
        <w:rPr>
          <w:spacing w:val="-5"/>
        </w:rPr>
        <w:t xml:space="preserve"> </w:t>
      </w:r>
      <w:r>
        <w:t>in</w:t>
      </w:r>
      <w:r>
        <w:rPr>
          <w:spacing w:val="-4"/>
        </w:rPr>
        <w:t xml:space="preserve"> </w:t>
      </w:r>
      <w:r>
        <w:t>PSHE</w:t>
      </w:r>
      <w:r>
        <w:rPr>
          <w:spacing w:val="-2"/>
        </w:rPr>
        <w:t xml:space="preserve"> </w:t>
      </w:r>
      <w:r>
        <w:t>classes</w:t>
      </w:r>
      <w:r>
        <w:rPr>
          <w:spacing w:val="-3"/>
        </w:rPr>
        <w:t xml:space="preserve"> </w:t>
      </w:r>
      <w:r>
        <w:t>will</w:t>
      </w:r>
      <w:r>
        <w:rPr>
          <w:spacing w:val="-3"/>
        </w:rPr>
        <w:t xml:space="preserve"> </w:t>
      </w:r>
      <w:r>
        <w:t>link</w:t>
      </w:r>
      <w:r>
        <w:rPr>
          <w:spacing w:val="-4"/>
        </w:rPr>
        <w:t xml:space="preserve"> </w:t>
      </w:r>
      <w:r>
        <w:t>to/complement</w:t>
      </w:r>
      <w:r>
        <w:rPr>
          <w:spacing w:val="-2"/>
        </w:rPr>
        <w:t xml:space="preserve"> </w:t>
      </w:r>
      <w:r>
        <w:t>learning</w:t>
      </w:r>
      <w:r>
        <w:rPr>
          <w:spacing w:val="-5"/>
        </w:rPr>
        <w:t xml:space="preserve"> </w:t>
      </w:r>
      <w:r>
        <w:t>in</w:t>
      </w:r>
      <w:r>
        <w:rPr>
          <w:spacing w:val="-4"/>
        </w:rPr>
        <w:t xml:space="preserve"> </w:t>
      </w:r>
      <w:r>
        <w:t>those</w:t>
      </w:r>
      <w:r>
        <w:rPr>
          <w:spacing w:val="-2"/>
        </w:rPr>
        <w:t xml:space="preserve"> </w:t>
      </w:r>
      <w:r>
        <w:t>areas</w:t>
      </w:r>
      <w:r>
        <w:rPr>
          <w:spacing w:val="-3"/>
        </w:rPr>
        <w:t xml:space="preserve"> </w:t>
      </w:r>
      <w:r>
        <w:t>identified</w:t>
      </w:r>
      <w:r>
        <w:rPr>
          <w:spacing w:val="-2"/>
        </w:rPr>
        <w:t xml:space="preserve"> </w:t>
      </w:r>
      <w:r>
        <w:t>in</w:t>
      </w:r>
      <w:r>
        <w:rPr>
          <w:spacing w:val="-4"/>
        </w:rPr>
        <w:t xml:space="preserve"> </w:t>
      </w:r>
      <w:r>
        <w:t>the</w:t>
      </w:r>
      <w:r>
        <w:rPr>
          <w:spacing w:val="-5"/>
        </w:rPr>
        <w:t xml:space="preserve"> </w:t>
      </w:r>
      <w:r>
        <w:t xml:space="preserve">RSE </w:t>
      </w:r>
      <w:r>
        <w:rPr>
          <w:spacing w:val="-2"/>
        </w:rPr>
        <w:t>audit.</w:t>
      </w:r>
    </w:p>
    <w:p w14:paraId="6797BD25" w14:textId="77777777" w:rsidR="00FE0F02" w:rsidRDefault="005D5C3C">
      <w:pPr>
        <w:pStyle w:val="Heading3"/>
        <w:rPr>
          <w:u w:val="none"/>
        </w:rPr>
      </w:pPr>
      <w:r>
        <w:t>Children’s</w:t>
      </w:r>
      <w:r>
        <w:rPr>
          <w:spacing w:val="-4"/>
        </w:rPr>
        <w:t xml:space="preserve"> </w:t>
      </w:r>
      <w:r>
        <w:rPr>
          <w:spacing w:val="-2"/>
        </w:rPr>
        <w:t>Questions</w:t>
      </w:r>
    </w:p>
    <w:p w14:paraId="43402A9A" w14:textId="77777777" w:rsidR="00FE0F02" w:rsidRDefault="005D5C3C">
      <w:pPr>
        <w:pStyle w:val="BodyText"/>
        <w:ind w:left="140"/>
      </w:pPr>
      <w:r>
        <w:t>The</w:t>
      </w:r>
      <w:r>
        <w:rPr>
          <w:spacing w:val="-2"/>
        </w:rPr>
        <w:t xml:space="preserve"> </w:t>
      </w:r>
      <w:r>
        <w:t>governors</w:t>
      </w:r>
      <w:r>
        <w:rPr>
          <w:spacing w:val="-3"/>
        </w:rPr>
        <w:t xml:space="preserve"> </w:t>
      </w:r>
      <w:r>
        <w:t>want</w:t>
      </w:r>
      <w:r>
        <w:rPr>
          <w:spacing w:val="-4"/>
        </w:rPr>
        <w:t xml:space="preserve"> </w:t>
      </w:r>
      <w:r>
        <w:t>to</w:t>
      </w:r>
      <w:r>
        <w:rPr>
          <w:spacing w:val="-2"/>
        </w:rPr>
        <w:t xml:space="preserve"> </w:t>
      </w:r>
      <w:r>
        <w:t>promote</w:t>
      </w:r>
      <w:r>
        <w:rPr>
          <w:spacing w:val="-2"/>
        </w:rPr>
        <w:t xml:space="preserve"> </w:t>
      </w:r>
      <w:r>
        <w:t>a</w:t>
      </w:r>
      <w:r>
        <w:rPr>
          <w:spacing w:val="-4"/>
        </w:rPr>
        <w:t xml:space="preserve"> </w:t>
      </w:r>
      <w:r>
        <w:t>healthy,</w:t>
      </w:r>
      <w:r>
        <w:rPr>
          <w:spacing w:val="-5"/>
        </w:rPr>
        <w:t xml:space="preserve"> </w:t>
      </w:r>
      <w:r>
        <w:t>positive</w:t>
      </w:r>
      <w:r>
        <w:rPr>
          <w:spacing w:val="-3"/>
        </w:rPr>
        <w:t xml:space="preserve"> </w:t>
      </w:r>
      <w:r>
        <w:t>atmosphere</w:t>
      </w:r>
      <w:r>
        <w:rPr>
          <w:spacing w:val="-2"/>
        </w:rPr>
        <w:t xml:space="preserve"> </w:t>
      </w:r>
      <w:r>
        <w:t>in</w:t>
      </w:r>
      <w:r>
        <w:rPr>
          <w:spacing w:val="-2"/>
        </w:rPr>
        <w:t xml:space="preserve"> </w:t>
      </w:r>
      <w:r>
        <w:t>which</w:t>
      </w:r>
      <w:r>
        <w:rPr>
          <w:spacing w:val="-4"/>
        </w:rPr>
        <w:t xml:space="preserve"> </w:t>
      </w:r>
      <w:r>
        <w:t>RSE</w:t>
      </w:r>
      <w:r>
        <w:rPr>
          <w:spacing w:val="-2"/>
        </w:rPr>
        <w:t xml:space="preserve"> </w:t>
      </w:r>
      <w:r>
        <w:t>can</w:t>
      </w:r>
      <w:r>
        <w:rPr>
          <w:spacing w:val="-4"/>
        </w:rPr>
        <w:t xml:space="preserve"> </w:t>
      </w:r>
      <w:r>
        <w:t>take</w:t>
      </w:r>
      <w:r>
        <w:rPr>
          <w:spacing w:val="-2"/>
        </w:rPr>
        <w:t xml:space="preserve"> </w:t>
      </w:r>
      <w:r>
        <w:t>place.</w:t>
      </w:r>
      <w:r>
        <w:rPr>
          <w:spacing w:val="-4"/>
        </w:rPr>
        <w:t xml:space="preserve"> </w:t>
      </w:r>
      <w:r>
        <w:t>They want to ensure that pupils can ask questions freely, be confident that their questions will be answered,</w:t>
      </w:r>
      <w:r>
        <w:rPr>
          <w:spacing w:val="-4"/>
        </w:rPr>
        <w:t xml:space="preserve"> </w:t>
      </w:r>
      <w:r>
        <w:t>and</w:t>
      </w:r>
      <w:r>
        <w:rPr>
          <w:spacing w:val="-3"/>
        </w:rPr>
        <w:t xml:space="preserve"> </w:t>
      </w:r>
      <w:r>
        <w:t>be</w:t>
      </w:r>
      <w:r>
        <w:rPr>
          <w:spacing w:val="-1"/>
        </w:rPr>
        <w:t xml:space="preserve"> </w:t>
      </w:r>
      <w:r>
        <w:t>sure</w:t>
      </w:r>
      <w:r>
        <w:rPr>
          <w:spacing w:val="-3"/>
        </w:rPr>
        <w:t xml:space="preserve"> </w:t>
      </w:r>
      <w:r>
        <w:t>that</w:t>
      </w:r>
      <w:r>
        <w:rPr>
          <w:spacing w:val="-3"/>
        </w:rPr>
        <w:t xml:space="preserve"> </w:t>
      </w:r>
      <w:r>
        <w:t>they</w:t>
      </w:r>
      <w:r>
        <w:rPr>
          <w:spacing w:val="-2"/>
        </w:rPr>
        <w:t xml:space="preserve"> </w:t>
      </w:r>
      <w:r>
        <w:t>will</w:t>
      </w:r>
      <w:r>
        <w:rPr>
          <w:spacing w:val="-2"/>
        </w:rPr>
        <w:t xml:space="preserve"> </w:t>
      </w:r>
      <w:r>
        <w:t>be</w:t>
      </w:r>
      <w:r>
        <w:rPr>
          <w:spacing w:val="-1"/>
        </w:rPr>
        <w:t xml:space="preserve"> </w:t>
      </w:r>
      <w:r>
        <w:t>free</w:t>
      </w:r>
      <w:r>
        <w:rPr>
          <w:spacing w:val="-3"/>
        </w:rPr>
        <w:t xml:space="preserve"> </w:t>
      </w:r>
      <w:r>
        <w:t>from</w:t>
      </w:r>
      <w:r>
        <w:rPr>
          <w:spacing w:val="-2"/>
        </w:rPr>
        <w:t xml:space="preserve"> </w:t>
      </w:r>
      <w:r>
        <w:t>bullying</w:t>
      </w:r>
      <w:r>
        <w:rPr>
          <w:spacing w:val="-2"/>
        </w:rPr>
        <w:t xml:space="preserve"> </w:t>
      </w:r>
      <w:r>
        <w:t>or</w:t>
      </w:r>
      <w:r>
        <w:rPr>
          <w:spacing w:val="-3"/>
        </w:rPr>
        <w:t xml:space="preserve"> </w:t>
      </w:r>
      <w:r>
        <w:t>harassment</w:t>
      </w:r>
      <w:r>
        <w:rPr>
          <w:spacing w:val="-1"/>
        </w:rPr>
        <w:t xml:space="preserve"> </w:t>
      </w:r>
      <w:r>
        <w:t>from</w:t>
      </w:r>
      <w:r>
        <w:rPr>
          <w:spacing w:val="-4"/>
        </w:rPr>
        <w:t xml:space="preserve"> </w:t>
      </w:r>
      <w:r>
        <w:t>other</w:t>
      </w:r>
      <w:r>
        <w:rPr>
          <w:spacing w:val="-1"/>
        </w:rPr>
        <w:t xml:space="preserve"> </w:t>
      </w:r>
      <w:r>
        <w:t>children</w:t>
      </w:r>
      <w:r>
        <w:rPr>
          <w:spacing w:val="-1"/>
        </w:rPr>
        <w:t xml:space="preserve"> </w:t>
      </w:r>
      <w:r>
        <w:t>and young people.</w:t>
      </w:r>
    </w:p>
    <w:p w14:paraId="0FAF40F2" w14:textId="77777777" w:rsidR="00FE0F02" w:rsidRDefault="005D5C3C">
      <w:pPr>
        <w:pStyle w:val="Heading3"/>
        <w:rPr>
          <w:u w:val="none"/>
        </w:rPr>
      </w:pPr>
      <w:r>
        <w:t>Controversial</w:t>
      </w:r>
      <w:r>
        <w:rPr>
          <w:spacing w:val="-5"/>
        </w:rPr>
        <w:t xml:space="preserve"> </w:t>
      </w:r>
      <w:r>
        <w:t>or</w:t>
      </w:r>
      <w:r>
        <w:rPr>
          <w:spacing w:val="-5"/>
        </w:rPr>
        <w:t xml:space="preserve"> </w:t>
      </w:r>
      <w:r>
        <w:t>Sensitive</w:t>
      </w:r>
      <w:r>
        <w:rPr>
          <w:spacing w:val="-4"/>
        </w:rPr>
        <w:t xml:space="preserve"> </w:t>
      </w:r>
      <w:r>
        <w:rPr>
          <w:spacing w:val="-2"/>
        </w:rPr>
        <w:t>issues</w:t>
      </w:r>
    </w:p>
    <w:p w14:paraId="515B4613" w14:textId="77777777" w:rsidR="00FE0F02" w:rsidRDefault="005D5C3C">
      <w:pPr>
        <w:pStyle w:val="BodyText"/>
        <w:ind w:left="140"/>
      </w:pPr>
      <w:r>
        <w:t>There will always be sensitive or controversial issues in the field of RSE. These may be matter of maturity, of personal involvement or experience of children, of disagreement with the official teaching of the Church, of illegal activity or other doubtful, dubious or harmful activity. The Governing</w:t>
      </w:r>
      <w:r>
        <w:rPr>
          <w:spacing w:val="-5"/>
        </w:rPr>
        <w:t xml:space="preserve"> </w:t>
      </w:r>
      <w:r>
        <w:t>Committee</w:t>
      </w:r>
      <w:r>
        <w:rPr>
          <w:spacing w:val="-4"/>
        </w:rPr>
        <w:t xml:space="preserve"> </w:t>
      </w:r>
      <w:r>
        <w:t>members</w:t>
      </w:r>
      <w:r>
        <w:rPr>
          <w:spacing w:val="-2"/>
        </w:rPr>
        <w:t xml:space="preserve"> </w:t>
      </w:r>
      <w:r>
        <w:t>believe</w:t>
      </w:r>
      <w:r>
        <w:rPr>
          <w:spacing w:val="-2"/>
        </w:rPr>
        <w:t xml:space="preserve"> </w:t>
      </w:r>
      <w:r>
        <w:t>that</w:t>
      </w:r>
      <w:r>
        <w:rPr>
          <w:spacing w:val="-2"/>
        </w:rPr>
        <w:t xml:space="preserve"> </w:t>
      </w:r>
      <w:r>
        <w:t>children</w:t>
      </w:r>
      <w:r>
        <w:rPr>
          <w:spacing w:val="-4"/>
        </w:rPr>
        <w:t xml:space="preserve"> </w:t>
      </w:r>
      <w:r>
        <w:t>are</w:t>
      </w:r>
      <w:r>
        <w:rPr>
          <w:spacing w:val="-4"/>
        </w:rPr>
        <w:t xml:space="preserve"> </w:t>
      </w:r>
      <w:r>
        <w:t>best</w:t>
      </w:r>
      <w:r>
        <w:rPr>
          <w:spacing w:val="-2"/>
        </w:rPr>
        <w:t xml:space="preserve"> </w:t>
      </w:r>
      <w:r>
        <w:t>educated,</w:t>
      </w:r>
      <w:r>
        <w:rPr>
          <w:spacing w:val="-7"/>
        </w:rPr>
        <w:t xml:space="preserve"> </w:t>
      </w:r>
      <w:r>
        <w:t>protected</w:t>
      </w:r>
      <w:r>
        <w:rPr>
          <w:spacing w:val="-2"/>
        </w:rPr>
        <w:t xml:space="preserve"> </w:t>
      </w:r>
      <w:r>
        <w:t>from</w:t>
      </w:r>
      <w:r>
        <w:rPr>
          <w:spacing w:val="-5"/>
        </w:rPr>
        <w:t xml:space="preserve"> </w:t>
      </w:r>
      <w:r>
        <w:t>harm</w:t>
      </w:r>
      <w:r>
        <w:rPr>
          <w:spacing w:val="-4"/>
        </w:rPr>
        <w:t xml:space="preserve"> </w:t>
      </w:r>
      <w:r>
        <w:t>and exploitation by</w:t>
      </w:r>
      <w:r>
        <w:rPr>
          <w:spacing w:val="-3"/>
        </w:rPr>
        <w:t xml:space="preserve"> </w:t>
      </w:r>
      <w:r>
        <w:t>discussing such issues openly</w:t>
      </w:r>
      <w:r>
        <w:rPr>
          <w:spacing w:val="-3"/>
        </w:rPr>
        <w:t xml:space="preserve"> </w:t>
      </w:r>
      <w:r>
        <w:t>within the context of</w:t>
      </w:r>
      <w:r>
        <w:rPr>
          <w:spacing w:val="-1"/>
        </w:rPr>
        <w:t xml:space="preserve"> </w:t>
      </w:r>
      <w:r>
        <w:t>the RSE</w:t>
      </w:r>
      <w:r>
        <w:rPr>
          <w:spacing w:val="-2"/>
        </w:rPr>
        <w:t xml:space="preserve"> </w:t>
      </w:r>
      <w:proofErr w:type="spellStart"/>
      <w:r>
        <w:t>programme</w:t>
      </w:r>
      <w:proofErr w:type="spellEnd"/>
      <w:r>
        <w:t>.</w:t>
      </w:r>
      <w:r>
        <w:rPr>
          <w:spacing w:val="-3"/>
        </w:rPr>
        <w:t xml:space="preserve"> </w:t>
      </w:r>
      <w:r>
        <w:t>The use of ground rules, negotiated between teachers and pupils, will help to create a supportive climate for discussion. (See also Sex and Relationship Guidance, 4.5 ‘Dealing with questions’ 0116/2000, Department for Education and Employment, July 2000 for more detail).</w:t>
      </w:r>
    </w:p>
    <w:p w14:paraId="359C2FA7" w14:textId="77777777" w:rsidR="00FE0F02" w:rsidRDefault="00FE0F02">
      <w:pPr>
        <w:pStyle w:val="BodyText"/>
        <w:spacing w:before="2"/>
        <w:ind w:left="0"/>
      </w:pPr>
    </w:p>
    <w:p w14:paraId="43DCF0F6" w14:textId="77777777" w:rsidR="00FE0F02" w:rsidRDefault="005D5C3C">
      <w:pPr>
        <w:pStyle w:val="BodyText"/>
        <w:ind w:left="140" w:right="287"/>
        <w:jc w:val="both"/>
      </w:pPr>
      <w:r>
        <w:t>Some</w:t>
      </w:r>
      <w:r>
        <w:rPr>
          <w:spacing w:val="-4"/>
        </w:rPr>
        <w:t xml:space="preserve"> </w:t>
      </w:r>
      <w:r>
        <w:t>questions</w:t>
      </w:r>
      <w:r>
        <w:rPr>
          <w:spacing w:val="-5"/>
        </w:rPr>
        <w:t xml:space="preserve"> </w:t>
      </w:r>
      <w:r>
        <w:t>may</w:t>
      </w:r>
      <w:r>
        <w:rPr>
          <w:spacing w:val="-3"/>
        </w:rPr>
        <w:t xml:space="preserve"> </w:t>
      </w:r>
      <w:r>
        <w:t>raise</w:t>
      </w:r>
      <w:r>
        <w:rPr>
          <w:spacing w:val="-2"/>
        </w:rPr>
        <w:t xml:space="preserve"> </w:t>
      </w:r>
      <w:r>
        <w:t>issues</w:t>
      </w:r>
      <w:r>
        <w:rPr>
          <w:spacing w:val="-3"/>
        </w:rPr>
        <w:t xml:space="preserve"> </w:t>
      </w:r>
      <w:r>
        <w:t>which</w:t>
      </w:r>
      <w:r>
        <w:rPr>
          <w:spacing w:val="-2"/>
        </w:rPr>
        <w:t xml:space="preserve"> </w:t>
      </w:r>
      <w:r>
        <w:t>it</w:t>
      </w:r>
      <w:r>
        <w:rPr>
          <w:spacing w:val="-2"/>
        </w:rPr>
        <w:t xml:space="preserve"> </w:t>
      </w:r>
      <w:r>
        <w:t>would</w:t>
      </w:r>
      <w:r>
        <w:rPr>
          <w:spacing w:val="-4"/>
        </w:rPr>
        <w:t xml:space="preserve"> </w:t>
      </w:r>
      <w:r>
        <w:t>not</w:t>
      </w:r>
      <w:r>
        <w:rPr>
          <w:spacing w:val="-3"/>
        </w:rPr>
        <w:t xml:space="preserve"> </w:t>
      </w:r>
      <w:r>
        <w:t>be</w:t>
      </w:r>
      <w:r>
        <w:rPr>
          <w:spacing w:val="-2"/>
        </w:rPr>
        <w:t xml:space="preserve"> </w:t>
      </w:r>
      <w:r>
        <w:t>appropriate</w:t>
      </w:r>
      <w:r>
        <w:rPr>
          <w:spacing w:val="-5"/>
        </w:rPr>
        <w:t xml:space="preserve"> </w:t>
      </w:r>
      <w:r>
        <w:t>for</w:t>
      </w:r>
      <w:r>
        <w:rPr>
          <w:spacing w:val="-4"/>
        </w:rPr>
        <w:t xml:space="preserve"> </w:t>
      </w:r>
      <w:r>
        <w:t>teachers</w:t>
      </w:r>
      <w:r>
        <w:rPr>
          <w:spacing w:val="-3"/>
        </w:rPr>
        <w:t xml:space="preserve"> </w:t>
      </w:r>
      <w:r>
        <w:t>to</w:t>
      </w:r>
      <w:r>
        <w:rPr>
          <w:spacing w:val="-2"/>
        </w:rPr>
        <w:t xml:space="preserve"> </w:t>
      </w:r>
      <w:r>
        <w:t>answer</w:t>
      </w:r>
      <w:r>
        <w:rPr>
          <w:spacing w:val="-2"/>
        </w:rPr>
        <w:t xml:space="preserve"> </w:t>
      </w:r>
      <w:r>
        <w:t>during ordinary class time, e.g.,</w:t>
      </w:r>
      <w:r>
        <w:rPr>
          <w:spacing w:val="-1"/>
        </w:rPr>
        <w:t xml:space="preserve"> </w:t>
      </w:r>
      <w:r>
        <w:t>where a child or young person’s questions hints at abuse, is deliberately tendentious or is of a personal nature.</w:t>
      </w:r>
    </w:p>
    <w:p w14:paraId="0E14D84D" w14:textId="77777777" w:rsidR="00FE0F02" w:rsidRDefault="005D5C3C">
      <w:pPr>
        <w:pStyle w:val="Heading3"/>
        <w:rPr>
          <w:u w:val="none"/>
        </w:rPr>
      </w:pPr>
      <w:r>
        <w:t>Supporting</w:t>
      </w:r>
      <w:r>
        <w:rPr>
          <w:spacing w:val="-4"/>
        </w:rPr>
        <w:t xml:space="preserve"> </w:t>
      </w:r>
      <w:r>
        <w:t>Children</w:t>
      </w:r>
      <w:r>
        <w:rPr>
          <w:spacing w:val="-2"/>
        </w:rPr>
        <w:t xml:space="preserve"> </w:t>
      </w:r>
      <w:r>
        <w:t>and</w:t>
      </w:r>
      <w:r>
        <w:rPr>
          <w:spacing w:val="-3"/>
        </w:rPr>
        <w:t xml:space="preserve"> </w:t>
      </w:r>
      <w:r>
        <w:t>Young</w:t>
      </w:r>
      <w:r>
        <w:rPr>
          <w:spacing w:val="-4"/>
        </w:rPr>
        <w:t xml:space="preserve"> </w:t>
      </w:r>
      <w:r>
        <w:t>Children</w:t>
      </w:r>
      <w:r>
        <w:rPr>
          <w:spacing w:val="-4"/>
        </w:rPr>
        <w:t xml:space="preserve"> </w:t>
      </w:r>
      <w:r>
        <w:t>Who</w:t>
      </w:r>
      <w:r>
        <w:rPr>
          <w:spacing w:val="-1"/>
        </w:rPr>
        <w:t xml:space="preserve"> </w:t>
      </w:r>
      <w:r>
        <w:t>Are</w:t>
      </w:r>
      <w:r>
        <w:rPr>
          <w:spacing w:val="-4"/>
        </w:rPr>
        <w:t xml:space="preserve"> </w:t>
      </w:r>
      <w:r>
        <w:t>at</w:t>
      </w:r>
      <w:r>
        <w:rPr>
          <w:spacing w:val="-1"/>
        </w:rPr>
        <w:t xml:space="preserve"> </w:t>
      </w:r>
      <w:r>
        <w:rPr>
          <w:spacing w:val="-4"/>
        </w:rPr>
        <w:t>Risk</w:t>
      </w:r>
    </w:p>
    <w:p w14:paraId="50BAA7A9" w14:textId="77777777" w:rsidR="00FE0F02" w:rsidRDefault="005D5C3C">
      <w:pPr>
        <w:pStyle w:val="BodyText"/>
        <w:ind w:left="140" w:right="202"/>
      </w:pPr>
      <w:r>
        <w:t>Children will also need to feel safe and secure in the environment in which RSE takes place. Effective RSE will provide opportunities for discussion of what is and is not appropriate in relationships. Such discussion may well lead to disclosure of a safeguarding issue. Teachers will need to be aware of the needs of their pupils and not let any fears and worries go unnoticed. Where</w:t>
      </w:r>
      <w:r>
        <w:rPr>
          <w:spacing w:val="-1"/>
        </w:rPr>
        <w:t xml:space="preserve"> </w:t>
      </w:r>
      <w:r>
        <w:t>a teacher</w:t>
      </w:r>
      <w:r>
        <w:rPr>
          <w:spacing w:val="-1"/>
        </w:rPr>
        <w:t xml:space="preserve"> </w:t>
      </w:r>
      <w:r>
        <w:t>suspects that a</w:t>
      </w:r>
      <w:r>
        <w:rPr>
          <w:spacing w:val="-2"/>
        </w:rPr>
        <w:t xml:space="preserve"> </w:t>
      </w:r>
      <w:r>
        <w:t>child</w:t>
      </w:r>
      <w:r>
        <w:rPr>
          <w:spacing w:val="-1"/>
        </w:rPr>
        <w:t xml:space="preserve"> </w:t>
      </w:r>
      <w:r>
        <w:t>or</w:t>
      </w:r>
      <w:r>
        <w:rPr>
          <w:spacing w:val="-1"/>
        </w:rPr>
        <w:t xml:space="preserve"> </w:t>
      </w:r>
      <w:r>
        <w:t>young person is</w:t>
      </w:r>
      <w:r>
        <w:rPr>
          <w:spacing w:val="-2"/>
        </w:rPr>
        <w:t xml:space="preserve"> </w:t>
      </w:r>
      <w:r>
        <w:t>a victim</w:t>
      </w:r>
      <w:r>
        <w:rPr>
          <w:spacing w:val="-2"/>
        </w:rPr>
        <w:t xml:space="preserve"> </w:t>
      </w:r>
      <w:r>
        <w:t>of</w:t>
      </w:r>
      <w:r>
        <w:rPr>
          <w:spacing w:val="-1"/>
        </w:rPr>
        <w:t xml:space="preserve"> </w:t>
      </w:r>
      <w:r>
        <w:t>or</w:t>
      </w:r>
      <w:r>
        <w:rPr>
          <w:spacing w:val="-2"/>
        </w:rPr>
        <w:t xml:space="preserve"> </w:t>
      </w:r>
      <w:r>
        <w:t>is at</w:t>
      </w:r>
      <w:r>
        <w:rPr>
          <w:spacing w:val="-1"/>
        </w:rPr>
        <w:t xml:space="preserve"> </w:t>
      </w:r>
      <w:r>
        <w:t>risk</w:t>
      </w:r>
      <w:r>
        <w:rPr>
          <w:spacing w:val="-1"/>
        </w:rPr>
        <w:t xml:space="preserve"> </w:t>
      </w:r>
      <w:r>
        <w:t>of</w:t>
      </w:r>
      <w:r>
        <w:rPr>
          <w:spacing w:val="-1"/>
        </w:rPr>
        <w:t xml:space="preserve"> </w:t>
      </w:r>
      <w:r>
        <w:t>abuse</w:t>
      </w:r>
      <w:r>
        <w:rPr>
          <w:spacing w:val="-2"/>
        </w:rPr>
        <w:t xml:space="preserve"> </w:t>
      </w:r>
      <w:r>
        <w:t>they are required</w:t>
      </w:r>
      <w:r>
        <w:rPr>
          <w:spacing w:val="-4"/>
        </w:rPr>
        <w:t xml:space="preserve"> </w:t>
      </w:r>
      <w:r>
        <w:t>to</w:t>
      </w:r>
      <w:r>
        <w:rPr>
          <w:spacing w:val="-5"/>
        </w:rPr>
        <w:t xml:space="preserve"> </w:t>
      </w:r>
      <w:r>
        <w:t>follow</w:t>
      </w:r>
      <w:r>
        <w:rPr>
          <w:spacing w:val="-4"/>
        </w:rPr>
        <w:t xml:space="preserve"> </w:t>
      </w:r>
      <w:r>
        <w:t>the</w:t>
      </w:r>
      <w:r>
        <w:rPr>
          <w:spacing w:val="-2"/>
        </w:rPr>
        <w:t xml:space="preserve"> </w:t>
      </w:r>
      <w:r>
        <w:t>school’s</w:t>
      </w:r>
      <w:r>
        <w:rPr>
          <w:spacing w:val="-3"/>
        </w:rPr>
        <w:t xml:space="preserve"> </w:t>
      </w:r>
      <w:r>
        <w:t>safeguarding</w:t>
      </w:r>
      <w:r>
        <w:rPr>
          <w:spacing w:val="-3"/>
        </w:rPr>
        <w:t xml:space="preserve"> </w:t>
      </w:r>
      <w:r>
        <w:t>policy</w:t>
      </w:r>
      <w:r>
        <w:rPr>
          <w:spacing w:val="-3"/>
        </w:rPr>
        <w:t xml:space="preserve"> </w:t>
      </w:r>
      <w:r>
        <w:t>and</w:t>
      </w:r>
      <w:r>
        <w:rPr>
          <w:spacing w:val="-4"/>
        </w:rPr>
        <w:t xml:space="preserve"> </w:t>
      </w:r>
      <w:r>
        <w:t>immediately</w:t>
      </w:r>
      <w:r>
        <w:rPr>
          <w:spacing w:val="-5"/>
        </w:rPr>
        <w:t xml:space="preserve"> </w:t>
      </w:r>
      <w:r>
        <w:t>inform</w:t>
      </w:r>
      <w:r>
        <w:rPr>
          <w:spacing w:val="-3"/>
        </w:rPr>
        <w:t xml:space="preserve"> </w:t>
      </w:r>
      <w:r>
        <w:t>the</w:t>
      </w:r>
      <w:r>
        <w:rPr>
          <w:spacing w:val="-4"/>
        </w:rPr>
        <w:t xml:space="preserve"> </w:t>
      </w:r>
      <w:r>
        <w:t>designated</w:t>
      </w:r>
      <w:r>
        <w:rPr>
          <w:spacing w:val="-4"/>
        </w:rPr>
        <w:t xml:space="preserve"> </w:t>
      </w:r>
      <w:r>
        <w:t>senior member of staff responsible.</w:t>
      </w:r>
    </w:p>
    <w:p w14:paraId="23BEE63F" w14:textId="77777777" w:rsidR="00FE0F02" w:rsidRDefault="00FE0F02">
      <w:pPr>
        <w:pStyle w:val="BodyText"/>
        <w:spacing w:before="1"/>
        <w:ind w:left="0"/>
      </w:pPr>
    </w:p>
    <w:p w14:paraId="6D93CF48" w14:textId="77777777" w:rsidR="00FE0F02" w:rsidRDefault="005D5C3C">
      <w:pPr>
        <w:pStyle w:val="Heading3"/>
        <w:spacing w:before="0"/>
        <w:jc w:val="both"/>
        <w:rPr>
          <w:u w:val="none"/>
        </w:rPr>
      </w:pPr>
      <w:r>
        <w:t>Confidentiality</w:t>
      </w:r>
      <w:r>
        <w:rPr>
          <w:spacing w:val="-5"/>
        </w:rPr>
        <w:t xml:space="preserve"> </w:t>
      </w:r>
      <w:r>
        <w:t>and</w:t>
      </w:r>
      <w:r>
        <w:rPr>
          <w:spacing w:val="-3"/>
        </w:rPr>
        <w:t xml:space="preserve"> </w:t>
      </w:r>
      <w:r>
        <w:rPr>
          <w:spacing w:val="-2"/>
        </w:rPr>
        <w:t>Advice</w:t>
      </w:r>
    </w:p>
    <w:p w14:paraId="5A83F989" w14:textId="77777777" w:rsidR="00FE0F02" w:rsidRDefault="005D5C3C">
      <w:pPr>
        <w:pStyle w:val="BodyText"/>
        <w:ind w:left="140" w:right="369"/>
        <w:jc w:val="both"/>
      </w:pPr>
      <w:r>
        <w:t>All</w:t>
      </w:r>
      <w:r>
        <w:rPr>
          <w:spacing w:val="-2"/>
        </w:rPr>
        <w:t xml:space="preserve"> </w:t>
      </w:r>
      <w:r>
        <w:t>governors,</w:t>
      </w:r>
      <w:r>
        <w:rPr>
          <w:spacing w:val="-2"/>
        </w:rPr>
        <w:t xml:space="preserve"> </w:t>
      </w:r>
      <w:r>
        <w:t>all</w:t>
      </w:r>
      <w:r>
        <w:rPr>
          <w:spacing w:val="-4"/>
        </w:rPr>
        <w:t xml:space="preserve"> </w:t>
      </w:r>
      <w:r>
        <w:t>teachers,</w:t>
      </w:r>
      <w:r>
        <w:rPr>
          <w:spacing w:val="-3"/>
        </w:rPr>
        <w:t xml:space="preserve"> </w:t>
      </w:r>
      <w:r>
        <w:t>all</w:t>
      </w:r>
      <w:r>
        <w:rPr>
          <w:spacing w:val="-3"/>
        </w:rPr>
        <w:t xml:space="preserve"> </w:t>
      </w:r>
      <w:r>
        <w:t>support</w:t>
      </w:r>
      <w:r>
        <w:rPr>
          <w:spacing w:val="-2"/>
        </w:rPr>
        <w:t xml:space="preserve"> </w:t>
      </w:r>
      <w:r>
        <w:t>staff,</w:t>
      </w:r>
      <w:r>
        <w:rPr>
          <w:spacing w:val="-3"/>
        </w:rPr>
        <w:t xml:space="preserve"> </w:t>
      </w:r>
      <w:r>
        <w:t>all</w:t>
      </w:r>
      <w:r>
        <w:rPr>
          <w:spacing w:val="-3"/>
        </w:rPr>
        <w:t xml:space="preserve"> </w:t>
      </w:r>
      <w:r>
        <w:t>parents</w:t>
      </w:r>
      <w:r>
        <w:rPr>
          <w:spacing w:val="-4"/>
        </w:rPr>
        <w:t xml:space="preserve"> </w:t>
      </w:r>
      <w:r>
        <w:t>and</w:t>
      </w:r>
      <w:r>
        <w:rPr>
          <w:spacing w:val="-2"/>
        </w:rPr>
        <w:t xml:space="preserve"> </w:t>
      </w:r>
      <w:r>
        <w:t>all</w:t>
      </w:r>
      <w:r>
        <w:rPr>
          <w:spacing w:val="-4"/>
        </w:rPr>
        <w:t xml:space="preserve"> </w:t>
      </w:r>
      <w:r>
        <w:t>pupils</w:t>
      </w:r>
      <w:r>
        <w:rPr>
          <w:spacing w:val="-3"/>
        </w:rPr>
        <w:t xml:space="preserve"> </w:t>
      </w:r>
      <w:r>
        <w:t>must</w:t>
      </w:r>
      <w:r>
        <w:rPr>
          <w:spacing w:val="-5"/>
        </w:rPr>
        <w:t xml:space="preserve"> </w:t>
      </w:r>
      <w:r>
        <w:t>be</w:t>
      </w:r>
      <w:r>
        <w:rPr>
          <w:spacing w:val="-2"/>
        </w:rPr>
        <w:t xml:space="preserve"> </w:t>
      </w:r>
      <w:r>
        <w:t>made</w:t>
      </w:r>
      <w:r>
        <w:rPr>
          <w:spacing w:val="-2"/>
        </w:rPr>
        <w:t xml:space="preserve"> </w:t>
      </w:r>
      <w:r>
        <w:t>aware</w:t>
      </w:r>
      <w:r>
        <w:rPr>
          <w:spacing w:val="-3"/>
        </w:rPr>
        <w:t xml:space="preserve"> </w:t>
      </w:r>
      <w:r>
        <w:t>of</w:t>
      </w:r>
      <w:r>
        <w:rPr>
          <w:spacing w:val="-2"/>
        </w:rPr>
        <w:t xml:space="preserve"> </w:t>
      </w:r>
      <w:r>
        <w:t>this policy, particularly as it relates to issues of advice and confidentiality.</w:t>
      </w:r>
    </w:p>
    <w:p w14:paraId="1408EAB1" w14:textId="77777777" w:rsidR="00FE0F02" w:rsidRDefault="005D5C3C">
      <w:pPr>
        <w:pStyle w:val="BodyText"/>
        <w:spacing w:before="293"/>
        <w:ind w:left="140"/>
      </w:pPr>
      <w:r>
        <w:t xml:space="preserve">All lessons, especially those in the RSE </w:t>
      </w:r>
      <w:proofErr w:type="spellStart"/>
      <w:r>
        <w:t>programme</w:t>
      </w:r>
      <w:proofErr w:type="spellEnd"/>
      <w:r>
        <w:t>, will have the best interests of pupils at heart, enabling them to grow in knowledge and understanding of relationships and sex, developing appropriate</w:t>
      </w:r>
      <w:r>
        <w:rPr>
          <w:spacing w:val="-4"/>
        </w:rPr>
        <w:t xml:space="preserve"> </w:t>
      </w:r>
      <w:r>
        <w:t>personal</w:t>
      </w:r>
      <w:r>
        <w:rPr>
          <w:spacing w:val="-2"/>
        </w:rPr>
        <w:t xml:space="preserve"> </w:t>
      </w:r>
      <w:r>
        <w:t>and</w:t>
      </w:r>
      <w:r>
        <w:rPr>
          <w:spacing w:val="-2"/>
        </w:rPr>
        <w:t xml:space="preserve"> </w:t>
      </w:r>
      <w:r>
        <w:t>social</w:t>
      </w:r>
      <w:r>
        <w:rPr>
          <w:spacing w:val="-3"/>
        </w:rPr>
        <w:t xml:space="preserve"> </w:t>
      </w:r>
      <w:r>
        <w:t>skills</w:t>
      </w:r>
      <w:r>
        <w:rPr>
          <w:spacing w:val="-3"/>
        </w:rPr>
        <w:t xml:space="preserve"> </w:t>
      </w:r>
      <w:r>
        <w:t>and</w:t>
      </w:r>
      <w:r>
        <w:rPr>
          <w:spacing w:val="-4"/>
        </w:rPr>
        <w:t xml:space="preserve"> </w:t>
      </w:r>
      <w:r>
        <w:t>becoming</w:t>
      </w:r>
      <w:r>
        <w:rPr>
          <w:spacing w:val="-3"/>
        </w:rPr>
        <w:t xml:space="preserve"> </w:t>
      </w:r>
      <w:r>
        <w:t>appreciative</w:t>
      </w:r>
      <w:r>
        <w:rPr>
          <w:spacing w:val="-3"/>
        </w:rPr>
        <w:t xml:space="preserve"> </w:t>
      </w:r>
      <w:r>
        <w:t>of</w:t>
      </w:r>
      <w:r>
        <w:rPr>
          <w:spacing w:val="-4"/>
        </w:rPr>
        <w:t xml:space="preserve"> </w:t>
      </w:r>
      <w:r>
        <w:t>the</w:t>
      </w:r>
      <w:r>
        <w:rPr>
          <w:spacing w:val="-5"/>
        </w:rPr>
        <w:t xml:space="preserve"> </w:t>
      </w:r>
      <w:r>
        <w:t>values</w:t>
      </w:r>
      <w:r>
        <w:rPr>
          <w:spacing w:val="-3"/>
        </w:rPr>
        <w:t xml:space="preserve"> </w:t>
      </w:r>
      <w:r>
        <w:t>and</w:t>
      </w:r>
      <w:r>
        <w:rPr>
          <w:spacing w:val="-4"/>
        </w:rPr>
        <w:t xml:space="preserve"> </w:t>
      </w:r>
      <w:r>
        <w:t>attitudes</w:t>
      </w:r>
      <w:r>
        <w:rPr>
          <w:spacing w:val="-5"/>
        </w:rPr>
        <w:t xml:space="preserve"> </w:t>
      </w:r>
      <w:r>
        <w:t>which underpin the Christian understanding of what it means to be fully human.</w:t>
      </w:r>
    </w:p>
    <w:p w14:paraId="35204DAF" w14:textId="77777777" w:rsidR="00FE0F02" w:rsidRDefault="00FE0F02">
      <w:pPr>
        <w:pStyle w:val="BodyText"/>
        <w:spacing w:before="2"/>
        <w:ind w:left="0"/>
      </w:pPr>
    </w:p>
    <w:p w14:paraId="3351140F" w14:textId="77777777" w:rsidR="00FE0F02" w:rsidRDefault="005D5C3C">
      <w:pPr>
        <w:pStyle w:val="BodyText"/>
        <w:ind w:left="140" w:right="267"/>
      </w:pPr>
      <w:r>
        <w:t>Pupils</w:t>
      </w:r>
      <w:r>
        <w:rPr>
          <w:spacing w:val="-4"/>
        </w:rPr>
        <w:t xml:space="preserve"> </w:t>
      </w:r>
      <w:r>
        <w:t>will</w:t>
      </w:r>
      <w:r>
        <w:rPr>
          <w:spacing w:val="-2"/>
        </w:rPr>
        <w:t xml:space="preserve"> </w:t>
      </w:r>
      <w:r>
        <w:t>be</w:t>
      </w:r>
      <w:r>
        <w:rPr>
          <w:spacing w:val="-4"/>
        </w:rPr>
        <w:t xml:space="preserve"> </w:t>
      </w:r>
      <w:r>
        <w:t>encouraged</w:t>
      </w:r>
      <w:r>
        <w:rPr>
          <w:spacing w:val="-1"/>
        </w:rPr>
        <w:t xml:space="preserve"> </w:t>
      </w:r>
      <w:r>
        <w:t>to</w:t>
      </w:r>
      <w:r>
        <w:rPr>
          <w:spacing w:val="-3"/>
        </w:rPr>
        <w:t xml:space="preserve"> </w:t>
      </w:r>
      <w:r>
        <w:t>talk</w:t>
      </w:r>
      <w:r>
        <w:rPr>
          <w:spacing w:val="-3"/>
        </w:rPr>
        <w:t xml:space="preserve"> </w:t>
      </w:r>
      <w:r>
        <w:t>to</w:t>
      </w:r>
      <w:r>
        <w:rPr>
          <w:spacing w:val="-4"/>
        </w:rPr>
        <w:t xml:space="preserve"> </w:t>
      </w:r>
      <w:r>
        <w:t>their</w:t>
      </w:r>
      <w:r>
        <w:rPr>
          <w:spacing w:val="-3"/>
        </w:rPr>
        <w:t xml:space="preserve"> </w:t>
      </w:r>
      <w:r>
        <w:t>parents/</w:t>
      </w:r>
      <w:proofErr w:type="spellStart"/>
      <w:r>
        <w:t>carers</w:t>
      </w:r>
      <w:proofErr w:type="spellEnd"/>
      <w:r>
        <w:rPr>
          <w:spacing w:val="-2"/>
        </w:rPr>
        <w:t xml:space="preserve"> </w:t>
      </w:r>
      <w:r>
        <w:t>about</w:t>
      </w:r>
      <w:r>
        <w:rPr>
          <w:spacing w:val="-3"/>
        </w:rPr>
        <w:t xml:space="preserve"> </w:t>
      </w:r>
      <w:r>
        <w:t>the</w:t>
      </w:r>
      <w:r>
        <w:rPr>
          <w:spacing w:val="-4"/>
        </w:rPr>
        <w:t xml:space="preserve"> </w:t>
      </w:r>
      <w:r>
        <w:t>issues</w:t>
      </w:r>
      <w:r>
        <w:rPr>
          <w:spacing w:val="-6"/>
        </w:rPr>
        <w:t xml:space="preserve"> </w:t>
      </w:r>
      <w:r>
        <w:t>which</w:t>
      </w:r>
      <w:r>
        <w:rPr>
          <w:spacing w:val="-1"/>
        </w:rPr>
        <w:t xml:space="preserve"> </w:t>
      </w:r>
      <w:r>
        <w:t>are</w:t>
      </w:r>
      <w:r>
        <w:rPr>
          <w:spacing w:val="-3"/>
        </w:rPr>
        <w:t xml:space="preserve"> </w:t>
      </w:r>
      <w:r>
        <w:t>discussed</w:t>
      </w:r>
      <w:r>
        <w:rPr>
          <w:spacing w:val="-3"/>
        </w:rPr>
        <w:t xml:space="preserve"> </w:t>
      </w:r>
      <w:r>
        <w:t xml:space="preserve">in the </w:t>
      </w:r>
      <w:proofErr w:type="spellStart"/>
      <w:r>
        <w:t>programme</w:t>
      </w:r>
      <w:proofErr w:type="spellEnd"/>
      <w:r>
        <w:t>. Teachers will always help pupils facing personal difficulties, in line with the</w:t>
      </w:r>
    </w:p>
    <w:p w14:paraId="487B42FD" w14:textId="77777777" w:rsidR="00FE0F02" w:rsidRDefault="005D5C3C">
      <w:pPr>
        <w:pStyle w:val="BodyText"/>
        <w:ind w:left="140" w:right="202"/>
      </w:pPr>
      <w:r>
        <w:t>school’s approach to pastoral care. Teachers should explain to pupils that they cannot offer unconditional confidentiality, in matters which are illegal or abusive for instance. Teachers will explain</w:t>
      </w:r>
      <w:r>
        <w:rPr>
          <w:spacing w:val="-3"/>
        </w:rPr>
        <w:t xml:space="preserve"> </w:t>
      </w:r>
      <w:r>
        <w:t>that</w:t>
      </w:r>
      <w:r>
        <w:rPr>
          <w:spacing w:val="-1"/>
        </w:rPr>
        <w:t xml:space="preserve"> </w:t>
      </w:r>
      <w:r>
        <w:t>in</w:t>
      </w:r>
      <w:r>
        <w:rPr>
          <w:spacing w:val="-1"/>
        </w:rPr>
        <w:t xml:space="preserve"> </w:t>
      </w:r>
      <w:r>
        <w:t>such</w:t>
      </w:r>
      <w:r>
        <w:rPr>
          <w:spacing w:val="-1"/>
        </w:rPr>
        <w:t xml:space="preserve"> </w:t>
      </w:r>
      <w:r>
        <w:t>circumstance</w:t>
      </w:r>
      <w:r>
        <w:rPr>
          <w:spacing w:val="-3"/>
        </w:rPr>
        <w:t xml:space="preserve"> </w:t>
      </w:r>
      <w:r>
        <w:t>they</w:t>
      </w:r>
      <w:r>
        <w:rPr>
          <w:spacing w:val="-2"/>
        </w:rPr>
        <w:t xml:space="preserve"> </w:t>
      </w:r>
      <w:r>
        <w:t>would</w:t>
      </w:r>
      <w:r>
        <w:rPr>
          <w:spacing w:val="-3"/>
        </w:rPr>
        <w:t xml:space="preserve"> </w:t>
      </w:r>
      <w:r>
        <w:t>have</w:t>
      </w:r>
      <w:r>
        <w:rPr>
          <w:spacing w:val="-1"/>
        </w:rPr>
        <w:t xml:space="preserve"> </w:t>
      </w:r>
      <w:r>
        <w:t>to</w:t>
      </w:r>
      <w:r>
        <w:rPr>
          <w:spacing w:val="-4"/>
        </w:rPr>
        <w:t xml:space="preserve"> </w:t>
      </w:r>
      <w:r>
        <w:t>inform</w:t>
      </w:r>
      <w:r>
        <w:rPr>
          <w:spacing w:val="-4"/>
        </w:rPr>
        <w:t xml:space="preserve"> </w:t>
      </w:r>
      <w:r>
        <w:t>others,</w:t>
      </w:r>
      <w:r>
        <w:rPr>
          <w:spacing w:val="-4"/>
        </w:rPr>
        <w:t xml:space="preserve"> </w:t>
      </w:r>
      <w:r>
        <w:t>e.g.,</w:t>
      </w:r>
      <w:r>
        <w:rPr>
          <w:spacing w:val="-5"/>
        </w:rPr>
        <w:t xml:space="preserve"> </w:t>
      </w:r>
      <w:r>
        <w:t>parents,</w:t>
      </w:r>
      <w:r>
        <w:rPr>
          <w:spacing w:val="-4"/>
        </w:rPr>
        <w:t xml:space="preserve"> </w:t>
      </w:r>
      <w:r>
        <w:t>head</w:t>
      </w:r>
      <w:r>
        <w:rPr>
          <w:spacing w:val="-3"/>
        </w:rPr>
        <w:t xml:space="preserve"> </w:t>
      </w:r>
      <w:r>
        <w:t>teacher, but that the pupils would always be informed first that such action was going to be taken</w:t>
      </w:r>
    </w:p>
    <w:p w14:paraId="3BC5BEF3" w14:textId="77777777" w:rsidR="00FE0F02" w:rsidRDefault="00FE0F02">
      <w:pPr>
        <w:pStyle w:val="BodyText"/>
        <w:sectPr w:rsidR="00FE0F02">
          <w:pgSz w:w="11910" w:h="16840"/>
          <w:pgMar w:top="1380" w:right="992" w:bottom="1200" w:left="992" w:header="0" w:footer="974" w:gutter="0"/>
          <w:pgBorders w:offsetFrom="page">
            <w:top w:val="single" w:sz="4" w:space="24" w:color="000000"/>
            <w:left w:val="single" w:sz="4" w:space="24" w:color="000000"/>
            <w:bottom w:val="single" w:sz="4" w:space="24" w:color="000000"/>
            <w:right w:val="single" w:sz="4" w:space="24" w:color="000000"/>
          </w:pgBorders>
          <w:cols w:space="720"/>
        </w:sectPr>
      </w:pPr>
    </w:p>
    <w:p w14:paraId="2C3B3E5B" w14:textId="77777777" w:rsidR="00FE0F02" w:rsidRDefault="005D5C3C">
      <w:pPr>
        <w:pStyle w:val="Heading3"/>
        <w:spacing w:before="34"/>
        <w:rPr>
          <w:u w:val="none"/>
        </w:rPr>
      </w:pPr>
      <w:r>
        <w:rPr>
          <w:noProof/>
        </w:rPr>
        <w:lastRenderedPageBreak/>
        <mc:AlternateContent>
          <mc:Choice Requires="wps">
            <w:drawing>
              <wp:anchor distT="0" distB="0" distL="0" distR="0" simplePos="0" relativeHeight="15735296" behindDoc="0" locked="0" layoutInCell="1" allowOverlap="1" wp14:anchorId="6E381909" wp14:editId="79256D7F">
                <wp:simplePos x="0" y="0"/>
                <wp:positionH relativeFrom="page">
                  <wp:posOffset>701040</wp:posOffset>
                </wp:positionH>
                <wp:positionV relativeFrom="page">
                  <wp:posOffset>10070286</wp:posOffset>
                </wp:positionV>
                <wp:extent cx="6158230" cy="63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7" style="position:absolute;margin-left:55.2pt;margin-top:792.95pt;width:484.9pt;height:.5pt;z-index:15735296;visibility:visible;mso-wrap-style:square;mso-wrap-distance-left:0;mso-wrap-distance-top:0;mso-wrap-distance-right:0;mso-wrap-distance-bottom:0;mso-position-horizontal:absolute;mso-position-horizontal-relative:page;mso-position-vertical:absolute;mso-position-vertical-relative:page;v-text-anchor:top" coordsize="6158230,6350" o:spid="_x0000_s1026" fillcolor="black" stroked="f" path="m6158230,l,,,6095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" w14:anchorId="444701A9">
                <v:path arrowok="t"/>
                <w10:wrap anchorx="page" anchory="page"/>
              </v:shape>
            </w:pict>
          </mc:Fallback>
        </mc:AlternateContent>
      </w:r>
      <w:r>
        <w:t>Monitoring</w:t>
      </w:r>
      <w:r>
        <w:rPr>
          <w:spacing w:val="-4"/>
        </w:rPr>
        <w:t xml:space="preserve"> </w:t>
      </w:r>
      <w:r>
        <w:t>and</w:t>
      </w:r>
      <w:r>
        <w:rPr>
          <w:spacing w:val="-1"/>
        </w:rPr>
        <w:t xml:space="preserve"> </w:t>
      </w:r>
      <w:r>
        <w:rPr>
          <w:spacing w:val="-2"/>
        </w:rPr>
        <w:t>Evaluation</w:t>
      </w:r>
    </w:p>
    <w:p w14:paraId="77D3E6DF" w14:textId="77777777" w:rsidR="00FE0F02" w:rsidRDefault="005D5C3C">
      <w:pPr>
        <w:pStyle w:val="BodyText"/>
        <w:spacing w:before="2"/>
        <w:ind w:left="140"/>
      </w:pPr>
      <w:r>
        <w:t>The RE</w:t>
      </w:r>
      <w:r>
        <w:rPr>
          <w:spacing w:val="-4"/>
        </w:rPr>
        <w:t xml:space="preserve"> </w:t>
      </w:r>
      <w:r>
        <w:t>Lead</w:t>
      </w:r>
      <w:r>
        <w:rPr>
          <w:spacing w:val="-3"/>
        </w:rPr>
        <w:t xml:space="preserve"> </w:t>
      </w:r>
      <w:r>
        <w:t>and</w:t>
      </w:r>
      <w:r>
        <w:rPr>
          <w:spacing w:val="-3"/>
        </w:rPr>
        <w:t xml:space="preserve"> </w:t>
      </w:r>
      <w:r>
        <w:t>the</w:t>
      </w:r>
      <w:r>
        <w:rPr>
          <w:spacing w:val="-4"/>
        </w:rPr>
        <w:t xml:space="preserve"> </w:t>
      </w:r>
      <w:r>
        <w:t>SLT</w:t>
      </w:r>
      <w:r>
        <w:rPr>
          <w:spacing w:val="-2"/>
        </w:rPr>
        <w:t xml:space="preserve"> </w:t>
      </w:r>
      <w:r>
        <w:t>will</w:t>
      </w:r>
      <w:r>
        <w:rPr>
          <w:spacing w:val="-2"/>
        </w:rPr>
        <w:t xml:space="preserve"> </w:t>
      </w:r>
      <w:r>
        <w:t>monitor</w:t>
      </w:r>
      <w:r>
        <w:rPr>
          <w:spacing w:val="-3"/>
        </w:rPr>
        <w:t xml:space="preserve"> </w:t>
      </w:r>
      <w:r>
        <w:t>the</w:t>
      </w:r>
      <w:r>
        <w:rPr>
          <w:spacing w:val="-4"/>
        </w:rPr>
        <w:t xml:space="preserve"> </w:t>
      </w:r>
      <w:r>
        <w:t>provision</w:t>
      </w:r>
      <w:r>
        <w:rPr>
          <w:spacing w:val="-1"/>
        </w:rPr>
        <w:t xml:space="preserve"> </w:t>
      </w:r>
      <w:r>
        <w:t>of</w:t>
      </w:r>
      <w:r>
        <w:rPr>
          <w:spacing w:val="-1"/>
        </w:rPr>
        <w:t xml:space="preserve"> </w:t>
      </w:r>
      <w:r>
        <w:t>the</w:t>
      </w:r>
      <w:r>
        <w:rPr>
          <w:spacing w:val="-4"/>
        </w:rPr>
        <w:t xml:space="preserve"> </w:t>
      </w:r>
      <w:r>
        <w:t>various</w:t>
      </w:r>
      <w:r>
        <w:rPr>
          <w:spacing w:val="-4"/>
        </w:rPr>
        <w:t xml:space="preserve"> </w:t>
      </w:r>
      <w:r>
        <w:t>dimensions</w:t>
      </w:r>
      <w:r>
        <w:rPr>
          <w:spacing w:val="-2"/>
        </w:rPr>
        <w:t xml:space="preserve"> </w:t>
      </w:r>
      <w:r>
        <w:t>of</w:t>
      </w:r>
      <w:r>
        <w:rPr>
          <w:spacing w:val="-3"/>
        </w:rPr>
        <w:t xml:space="preserve"> </w:t>
      </w:r>
      <w:r>
        <w:t>the</w:t>
      </w:r>
      <w:r>
        <w:rPr>
          <w:spacing w:val="-4"/>
        </w:rPr>
        <w:t xml:space="preserve"> </w:t>
      </w:r>
      <w:proofErr w:type="spellStart"/>
      <w:r>
        <w:t>programme</w:t>
      </w:r>
      <w:proofErr w:type="spellEnd"/>
      <w:r>
        <w:rPr>
          <w:spacing w:val="-3"/>
        </w:rPr>
        <w:t xml:space="preserve"> </w:t>
      </w:r>
      <w:r>
        <w:t>by examining</w:t>
      </w:r>
      <w:r>
        <w:rPr>
          <w:spacing w:val="-4"/>
        </w:rPr>
        <w:t xml:space="preserve"> </w:t>
      </w:r>
      <w:r>
        <w:t>plans,</w:t>
      </w:r>
      <w:r>
        <w:rPr>
          <w:spacing w:val="-2"/>
        </w:rPr>
        <w:t xml:space="preserve"> </w:t>
      </w:r>
      <w:r>
        <w:t>schemes</w:t>
      </w:r>
      <w:r>
        <w:rPr>
          <w:spacing w:val="-2"/>
        </w:rPr>
        <w:t xml:space="preserve"> </w:t>
      </w:r>
      <w:r>
        <w:t>of work</w:t>
      </w:r>
      <w:r>
        <w:rPr>
          <w:spacing w:val="-3"/>
        </w:rPr>
        <w:t xml:space="preserve"> </w:t>
      </w:r>
      <w:r>
        <w:t>and</w:t>
      </w:r>
      <w:r>
        <w:rPr>
          <w:spacing w:val="-3"/>
        </w:rPr>
        <w:t xml:space="preserve"> </w:t>
      </w:r>
      <w:r>
        <w:t>samples</w:t>
      </w:r>
      <w:r>
        <w:rPr>
          <w:spacing w:val="-4"/>
        </w:rPr>
        <w:t xml:space="preserve"> </w:t>
      </w:r>
      <w:r>
        <w:t>of</w:t>
      </w:r>
      <w:r>
        <w:rPr>
          <w:spacing w:val="-3"/>
        </w:rPr>
        <w:t xml:space="preserve"> </w:t>
      </w:r>
      <w:r>
        <w:t>pupils</w:t>
      </w:r>
      <w:r>
        <w:rPr>
          <w:spacing w:val="-2"/>
        </w:rPr>
        <w:t xml:space="preserve"> </w:t>
      </w:r>
      <w:r>
        <w:t>work</w:t>
      </w:r>
      <w:r>
        <w:rPr>
          <w:spacing w:val="-3"/>
        </w:rPr>
        <w:t xml:space="preserve"> </w:t>
      </w:r>
      <w:r>
        <w:t>at</w:t>
      </w:r>
      <w:r>
        <w:rPr>
          <w:spacing w:val="-1"/>
        </w:rPr>
        <w:t xml:space="preserve"> </w:t>
      </w:r>
      <w:r>
        <w:t>regular</w:t>
      </w:r>
      <w:r>
        <w:rPr>
          <w:spacing w:val="-1"/>
        </w:rPr>
        <w:t xml:space="preserve"> </w:t>
      </w:r>
      <w:r>
        <w:t>intervals.</w:t>
      </w:r>
      <w:r>
        <w:rPr>
          <w:spacing w:val="-3"/>
        </w:rPr>
        <w:t xml:space="preserve"> </w:t>
      </w:r>
      <w:r>
        <w:t>The</w:t>
      </w:r>
      <w:r>
        <w:rPr>
          <w:spacing w:val="-3"/>
        </w:rPr>
        <w:t xml:space="preserve"> </w:t>
      </w:r>
      <w:proofErr w:type="spellStart"/>
      <w:r>
        <w:t>programme</w:t>
      </w:r>
      <w:proofErr w:type="spellEnd"/>
      <w:r>
        <w:t xml:space="preserve"> will be evaluated biannually by means of questionnaires or by discussion with pupils, staff and parents.</w:t>
      </w:r>
      <w:r>
        <w:rPr>
          <w:spacing w:val="-3"/>
        </w:rPr>
        <w:t xml:space="preserve"> </w:t>
      </w:r>
      <w:r>
        <w:t>The</w:t>
      </w:r>
      <w:r>
        <w:rPr>
          <w:spacing w:val="-1"/>
        </w:rPr>
        <w:t xml:space="preserve"> </w:t>
      </w:r>
      <w:r>
        <w:t>results</w:t>
      </w:r>
      <w:r>
        <w:rPr>
          <w:spacing w:val="-2"/>
        </w:rPr>
        <w:t xml:space="preserve"> </w:t>
      </w:r>
      <w:r>
        <w:t>of</w:t>
      </w:r>
      <w:r>
        <w:rPr>
          <w:spacing w:val="-1"/>
        </w:rPr>
        <w:t xml:space="preserve"> </w:t>
      </w:r>
      <w:r>
        <w:t>the</w:t>
      </w:r>
      <w:r>
        <w:rPr>
          <w:spacing w:val="-1"/>
        </w:rPr>
        <w:t xml:space="preserve"> </w:t>
      </w:r>
      <w:r>
        <w:t>evaluation</w:t>
      </w:r>
      <w:r>
        <w:rPr>
          <w:spacing w:val="-1"/>
        </w:rPr>
        <w:t xml:space="preserve"> </w:t>
      </w:r>
      <w:r>
        <w:t>should</w:t>
      </w:r>
      <w:r>
        <w:rPr>
          <w:spacing w:val="-1"/>
        </w:rPr>
        <w:t xml:space="preserve"> </w:t>
      </w:r>
      <w:r>
        <w:t>be</w:t>
      </w:r>
      <w:r>
        <w:rPr>
          <w:spacing w:val="-1"/>
        </w:rPr>
        <w:t xml:space="preserve"> </w:t>
      </w:r>
      <w:r>
        <w:t>reported</w:t>
      </w:r>
      <w:r>
        <w:rPr>
          <w:spacing w:val="-3"/>
        </w:rPr>
        <w:t xml:space="preserve"> </w:t>
      </w:r>
      <w:r>
        <w:t>to</w:t>
      </w:r>
      <w:r>
        <w:rPr>
          <w:spacing w:val="-4"/>
        </w:rPr>
        <w:t xml:space="preserve"> </w:t>
      </w:r>
      <w:r>
        <w:t>these</w:t>
      </w:r>
      <w:r>
        <w:rPr>
          <w:spacing w:val="-3"/>
        </w:rPr>
        <w:t xml:space="preserve"> </w:t>
      </w:r>
      <w:r>
        <w:t>groups</w:t>
      </w:r>
      <w:r>
        <w:rPr>
          <w:spacing w:val="-4"/>
        </w:rPr>
        <w:t xml:space="preserve"> </w:t>
      </w:r>
      <w:r>
        <w:t>of interested</w:t>
      </w:r>
      <w:r>
        <w:rPr>
          <w:spacing w:val="-3"/>
        </w:rPr>
        <w:t xml:space="preserve"> </w:t>
      </w:r>
      <w:r>
        <w:t>parties</w:t>
      </w:r>
      <w:r>
        <w:rPr>
          <w:spacing w:val="-2"/>
        </w:rPr>
        <w:t xml:space="preserve"> </w:t>
      </w:r>
      <w:r>
        <w:t>and their suggestions sought for improvements. Governing Committee members will consider all such evaluations and suggestions before amending the policy. The Governing Committee remain ultimately responsible for the policy.</w:t>
      </w:r>
    </w:p>
    <w:p w14:paraId="174CF399" w14:textId="77777777" w:rsidR="00FE0F02" w:rsidRDefault="005D5C3C">
      <w:pPr>
        <w:spacing w:before="292"/>
        <w:ind w:left="140" w:right="267" w:firstLine="55"/>
        <w:rPr>
          <w:sz w:val="24"/>
        </w:rPr>
      </w:pPr>
      <w:r>
        <w:rPr>
          <w:sz w:val="24"/>
        </w:rPr>
        <w:t>‘</w:t>
      </w:r>
      <w:r>
        <w:rPr>
          <w:i/>
          <w:sz w:val="24"/>
        </w:rPr>
        <w:t>The</w:t>
      </w:r>
      <w:r>
        <w:rPr>
          <w:i/>
          <w:spacing w:val="-2"/>
          <w:sz w:val="24"/>
        </w:rPr>
        <w:t xml:space="preserve"> </w:t>
      </w:r>
      <w:r>
        <w:rPr>
          <w:i/>
          <w:sz w:val="24"/>
        </w:rPr>
        <w:t>mission</w:t>
      </w:r>
      <w:r>
        <w:rPr>
          <w:i/>
          <w:spacing w:val="-4"/>
          <w:sz w:val="24"/>
        </w:rPr>
        <w:t xml:space="preserve"> </w:t>
      </w:r>
      <w:r>
        <w:rPr>
          <w:i/>
          <w:sz w:val="24"/>
        </w:rPr>
        <w:t>of</w:t>
      </w:r>
      <w:r>
        <w:rPr>
          <w:i/>
          <w:spacing w:val="-2"/>
          <w:sz w:val="24"/>
        </w:rPr>
        <w:t xml:space="preserve"> </w:t>
      </w:r>
      <w:r>
        <w:rPr>
          <w:i/>
          <w:sz w:val="24"/>
        </w:rPr>
        <w:t>schools</w:t>
      </w:r>
      <w:r>
        <w:rPr>
          <w:i/>
          <w:spacing w:val="-3"/>
          <w:sz w:val="24"/>
        </w:rPr>
        <w:t xml:space="preserve"> </w:t>
      </w:r>
      <w:r>
        <w:rPr>
          <w:i/>
          <w:sz w:val="24"/>
        </w:rPr>
        <w:t>is</w:t>
      </w:r>
      <w:r>
        <w:rPr>
          <w:i/>
          <w:spacing w:val="-3"/>
          <w:sz w:val="24"/>
        </w:rPr>
        <w:t xml:space="preserve"> </w:t>
      </w:r>
      <w:r>
        <w:rPr>
          <w:i/>
          <w:sz w:val="24"/>
        </w:rPr>
        <w:t>to</w:t>
      </w:r>
      <w:r>
        <w:rPr>
          <w:i/>
          <w:spacing w:val="-4"/>
          <w:sz w:val="24"/>
        </w:rPr>
        <w:t xml:space="preserve"> </w:t>
      </w:r>
      <w:r>
        <w:rPr>
          <w:i/>
          <w:sz w:val="24"/>
        </w:rPr>
        <w:t>develop a</w:t>
      </w:r>
      <w:r>
        <w:rPr>
          <w:i/>
          <w:spacing w:val="-4"/>
          <w:sz w:val="24"/>
        </w:rPr>
        <w:t xml:space="preserve"> </w:t>
      </w:r>
      <w:r>
        <w:rPr>
          <w:i/>
          <w:sz w:val="24"/>
        </w:rPr>
        <w:t>sense</w:t>
      </w:r>
      <w:r>
        <w:rPr>
          <w:i/>
          <w:spacing w:val="-2"/>
          <w:sz w:val="24"/>
        </w:rPr>
        <w:t xml:space="preserve"> </w:t>
      </w:r>
      <w:r>
        <w:rPr>
          <w:i/>
          <w:sz w:val="24"/>
        </w:rPr>
        <w:t>of</w:t>
      </w:r>
      <w:r>
        <w:rPr>
          <w:i/>
          <w:spacing w:val="-4"/>
          <w:sz w:val="24"/>
        </w:rPr>
        <w:t xml:space="preserve"> </w:t>
      </w:r>
      <w:r>
        <w:rPr>
          <w:i/>
          <w:sz w:val="24"/>
        </w:rPr>
        <w:t>truth</w:t>
      </w:r>
      <w:r>
        <w:rPr>
          <w:i/>
          <w:spacing w:val="-4"/>
          <w:sz w:val="24"/>
        </w:rPr>
        <w:t xml:space="preserve"> </w:t>
      </w:r>
      <w:r>
        <w:rPr>
          <w:i/>
          <w:sz w:val="24"/>
        </w:rPr>
        <w:t>of</w:t>
      </w:r>
      <w:r>
        <w:rPr>
          <w:i/>
          <w:spacing w:val="-2"/>
          <w:sz w:val="24"/>
        </w:rPr>
        <w:t xml:space="preserve"> </w:t>
      </w:r>
      <w:r>
        <w:rPr>
          <w:i/>
          <w:sz w:val="24"/>
        </w:rPr>
        <w:t>what</w:t>
      </w:r>
      <w:r>
        <w:rPr>
          <w:i/>
          <w:spacing w:val="-2"/>
          <w:sz w:val="24"/>
        </w:rPr>
        <w:t xml:space="preserve"> </w:t>
      </w:r>
      <w:r>
        <w:rPr>
          <w:i/>
          <w:sz w:val="24"/>
        </w:rPr>
        <w:t>is</w:t>
      </w:r>
      <w:r>
        <w:rPr>
          <w:i/>
          <w:spacing w:val="-3"/>
          <w:sz w:val="24"/>
        </w:rPr>
        <w:t xml:space="preserve"> </w:t>
      </w:r>
      <w:r>
        <w:rPr>
          <w:i/>
          <w:sz w:val="24"/>
        </w:rPr>
        <w:t>good</w:t>
      </w:r>
      <w:r>
        <w:rPr>
          <w:i/>
          <w:spacing w:val="-4"/>
          <w:sz w:val="24"/>
        </w:rPr>
        <w:t xml:space="preserve"> </w:t>
      </w:r>
      <w:r>
        <w:rPr>
          <w:i/>
          <w:sz w:val="24"/>
        </w:rPr>
        <w:t>and</w:t>
      </w:r>
      <w:r>
        <w:rPr>
          <w:i/>
          <w:spacing w:val="-4"/>
          <w:sz w:val="24"/>
        </w:rPr>
        <w:t xml:space="preserve"> </w:t>
      </w:r>
      <w:r>
        <w:rPr>
          <w:i/>
          <w:sz w:val="24"/>
        </w:rPr>
        <w:t>beautiful.</w:t>
      </w:r>
      <w:r>
        <w:rPr>
          <w:i/>
          <w:spacing w:val="40"/>
          <w:sz w:val="24"/>
        </w:rPr>
        <w:t xml:space="preserve"> </w:t>
      </w:r>
      <w:r>
        <w:rPr>
          <w:i/>
          <w:sz w:val="24"/>
        </w:rPr>
        <w:t>And</w:t>
      </w:r>
      <w:r>
        <w:rPr>
          <w:i/>
          <w:spacing w:val="-4"/>
          <w:sz w:val="24"/>
        </w:rPr>
        <w:t xml:space="preserve"> </w:t>
      </w:r>
      <w:r>
        <w:rPr>
          <w:i/>
          <w:sz w:val="24"/>
        </w:rPr>
        <w:t>this occurs through a rich path made up of many ingredients</w:t>
      </w:r>
      <w:r>
        <w:rPr>
          <w:sz w:val="24"/>
        </w:rPr>
        <w:t>.’</w:t>
      </w:r>
      <w:r>
        <w:rPr>
          <w:spacing w:val="40"/>
          <w:sz w:val="24"/>
        </w:rPr>
        <w:t xml:space="preserve"> </w:t>
      </w:r>
      <w:r>
        <w:rPr>
          <w:sz w:val="24"/>
        </w:rPr>
        <w:t>(Pope Francis)</w:t>
      </w:r>
    </w:p>
    <w:sectPr w:rsidR="00FE0F02">
      <w:pgSz w:w="11910" w:h="16840"/>
      <w:pgMar w:top="1080" w:right="992" w:bottom="1200" w:left="992" w:header="0" w:footer="974"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F7C6F" w14:textId="77777777" w:rsidR="003405AD" w:rsidRDefault="005D5C3C">
      <w:r>
        <w:separator/>
      </w:r>
    </w:p>
  </w:endnote>
  <w:endnote w:type="continuationSeparator" w:id="0">
    <w:p w14:paraId="33123315" w14:textId="77777777" w:rsidR="003405AD" w:rsidRDefault="005D5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AF066" w14:textId="77777777" w:rsidR="00FE0F02" w:rsidRDefault="005D5C3C">
    <w:pPr>
      <w:pStyle w:val="BodyText"/>
      <w:spacing w:line="14" w:lineRule="auto"/>
      <w:ind w:left="0"/>
      <w:rPr>
        <w:sz w:val="20"/>
      </w:rPr>
    </w:pPr>
    <w:r>
      <w:rPr>
        <w:noProof/>
        <w:sz w:val="20"/>
      </w:rPr>
      <mc:AlternateContent>
        <mc:Choice Requires="wps">
          <w:drawing>
            <wp:anchor distT="0" distB="0" distL="0" distR="0" simplePos="0" relativeHeight="487430656" behindDoc="1" locked="0" layoutInCell="1" allowOverlap="1" wp14:anchorId="0F4109AA" wp14:editId="4D1C863D">
              <wp:simplePos x="0" y="0"/>
              <wp:positionH relativeFrom="page">
                <wp:posOffset>6732778</wp:posOffset>
              </wp:positionH>
              <wp:positionV relativeFrom="page">
                <wp:posOffset>9912807</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8058EBA" w14:textId="77777777" w:rsidR="00FE0F02" w:rsidRDefault="005D5C3C">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0F4109AA">
              <v:stroke joinstyle="miter"/>
              <v:path gradientshapeok="t" o:connecttype="rect"/>
            </v:shapetype>
            <v:shape id="Textbox 1" style="position:absolute;margin-left:530.15pt;margin-top:780.55pt;width:12.6pt;height:13.05pt;z-index:-15885824;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">
              <v:textbox inset="0,0,0,0">
                <w:txbxContent>
                  <w:p w:rsidR="00FE0F02" w:rsidRDefault="005D5C3C" w14:paraId="08058EBA" w14:textId="77777777">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31168" behindDoc="1" locked="0" layoutInCell="1" allowOverlap="1" wp14:anchorId="5A56B6F0" wp14:editId="4BB4FACA">
              <wp:simplePos x="0" y="0"/>
              <wp:positionH relativeFrom="page">
                <wp:posOffset>900480</wp:posOffset>
              </wp:positionH>
              <wp:positionV relativeFrom="page">
                <wp:posOffset>10101402</wp:posOffset>
              </wp:positionV>
              <wp:extent cx="2336165"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165" cy="152400"/>
                      </a:xfrm>
                      <a:prstGeom prst="rect">
                        <a:avLst/>
                      </a:prstGeom>
                    </wps:spPr>
                    <wps:txbx>
                      <w:txbxContent>
                        <w:p w14:paraId="546F1E73" w14:textId="77777777" w:rsidR="00FE0F02" w:rsidRDefault="005D5C3C">
                          <w:pPr>
                            <w:spacing w:line="223" w:lineRule="exact"/>
                            <w:ind w:left="20"/>
                            <w:rPr>
                              <w:sz w:val="20"/>
                            </w:rPr>
                          </w:pPr>
                          <w:r>
                            <w:rPr>
                              <w:smallCaps/>
                              <w:sz w:val="20"/>
                            </w:rPr>
                            <w:t>St.</w:t>
                          </w:r>
                          <w:r>
                            <w:rPr>
                              <w:smallCaps/>
                              <w:spacing w:val="-10"/>
                              <w:sz w:val="20"/>
                            </w:rPr>
                            <w:t xml:space="preserve"> </w:t>
                          </w:r>
                          <w:r>
                            <w:rPr>
                              <w:smallCaps/>
                              <w:sz w:val="20"/>
                            </w:rPr>
                            <w:t>Augustine’s</w:t>
                          </w:r>
                          <w:r>
                            <w:rPr>
                              <w:smallCaps/>
                              <w:spacing w:val="-10"/>
                              <w:sz w:val="20"/>
                            </w:rPr>
                            <w:t xml:space="preserve"> </w:t>
                          </w:r>
                          <w:r>
                            <w:rPr>
                              <w:smallCaps/>
                              <w:sz w:val="20"/>
                            </w:rPr>
                            <w:t>Catholic</w:t>
                          </w:r>
                          <w:r>
                            <w:rPr>
                              <w:smallCaps/>
                              <w:spacing w:val="-7"/>
                              <w:sz w:val="20"/>
                            </w:rPr>
                            <w:t xml:space="preserve"> </w:t>
                          </w:r>
                          <w:r>
                            <w:rPr>
                              <w:smallCaps/>
                              <w:sz w:val="20"/>
                            </w:rPr>
                            <w:t>Primary</w:t>
                          </w:r>
                          <w:r>
                            <w:rPr>
                              <w:smallCaps/>
                              <w:spacing w:val="-5"/>
                              <w:sz w:val="20"/>
                            </w:rPr>
                            <w:t xml:space="preserve"> </w:t>
                          </w:r>
                          <w:r>
                            <w:rPr>
                              <w:smallCaps/>
                              <w:sz w:val="20"/>
                            </w:rPr>
                            <w:t>School</w:t>
                          </w:r>
                          <w:r>
                            <w:rPr>
                              <w:smallCaps/>
                              <w:spacing w:val="-7"/>
                              <w:sz w:val="20"/>
                            </w:rPr>
                            <w:t xml:space="preserve"> </w:t>
                          </w:r>
                          <w:proofErr w:type="spellStart"/>
                          <w:r>
                            <w:rPr>
                              <w:smallCaps/>
                              <w:spacing w:val="-2"/>
                              <w:sz w:val="20"/>
                            </w:rPr>
                            <w:t>Hythe</w:t>
                          </w:r>
                          <w:proofErr w:type="spellEnd"/>
                        </w:p>
                      </w:txbxContent>
                    </wps:txbx>
                    <wps:bodyPr wrap="square" lIns="0" tIns="0" rIns="0" bIns="0" rtlCol="0">
                      <a:noAutofit/>
                    </wps:bodyPr>
                  </wps:wsp>
                </a:graphicData>
              </a:graphic>
            </wp:anchor>
          </w:drawing>
        </mc:Choice>
        <mc:Fallback xmlns:a="http://schemas.openxmlformats.org/drawingml/2006/main">
          <w:pict>
            <v:shape id="Textbox 2" style="position:absolute;margin-left:70.9pt;margin-top:795.4pt;width:183.95pt;height:12pt;z-index:-15885312;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" w14:anchorId="5A56B6F0">
              <v:textbox inset="0,0,0,0">
                <w:txbxContent>
                  <w:p w:rsidR="00FE0F02" w:rsidRDefault="005D5C3C" w14:paraId="546F1E73" w14:textId="77777777">
                    <w:pPr>
                      <w:spacing w:line="223" w:lineRule="exact"/>
                      <w:ind w:left="20"/>
                      <w:rPr>
                        <w:sz w:val="20"/>
                      </w:rPr>
                    </w:pPr>
                    <w:r>
                      <w:rPr>
                        <w:smallCaps/>
                        <w:sz w:val="20"/>
                      </w:rPr>
                      <w:t>St.</w:t>
                    </w:r>
                    <w:r>
                      <w:rPr>
                        <w:smallCaps/>
                        <w:spacing w:val="-10"/>
                        <w:sz w:val="20"/>
                      </w:rPr>
                      <w:t xml:space="preserve"> </w:t>
                    </w:r>
                    <w:r>
                      <w:rPr>
                        <w:smallCaps/>
                        <w:sz w:val="20"/>
                      </w:rPr>
                      <w:t>Augustine’s</w:t>
                    </w:r>
                    <w:r>
                      <w:rPr>
                        <w:smallCaps/>
                        <w:spacing w:val="-10"/>
                        <w:sz w:val="20"/>
                      </w:rPr>
                      <w:t xml:space="preserve"> </w:t>
                    </w:r>
                    <w:r>
                      <w:rPr>
                        <w:smallCaps/>
                        <w:sz w:val="20"/>
                      </w:rPr>
                      <w:t>Catholic</w:t>
                    </w:r>
                    <w:r>
                      <w:rPr>
                        <w:smallCaps/>
                        <w:spacing w:val="-7"/>
                        <w:sz w:val="20"/>
                      </w:rPr>
                      <w:t xml:space="preserve"> </w:t>
                    </w:r>
                    <w:r>
                      <w:rPr>
                        <w:smallCaps/>
                        <w:sz w:val="20"/>
                      </w:rPr>
                      <w:t>Primary</w:t>
                    </w:r>
                    <w:r>
                      <w:rPr>
                        <w:smallCaps/>
                        <w:spacing w:val="-5"/>
                        <w:sz w:val="20"/>
                      </w:rPr>
                      <w:t xml:space="preserve"> </w:t>
                    </w:r>
                    <w:r>
                      <w:rPr>
                        <w:smallCaps/>
                        <w:sz w:val="20"/>
                      </w:rPr>
                      <w:t>School</w:t>
                    </w:r>
                    <w:r>
                      <w:rPr>
                        <w:smallCaps/>
                        <w:spacing w:val="-7"/>
                        <w:sz w:val="20"/>
                      </w:rPr>
                      <w:t xml:space="preserve"> </w:t>
                    </w:r>
                    <w:proofErr w:type="spellStart"/>
                    <w:r>
                      <w:rPr>
                        <w:smallCaps/>
                        <w:spacing w:val="-2"/>
                        <w:sz w:val="20"/>
                      </w:rPr>
                      <w:t>Hythe</w:t>
                    </w:r>
                    <w:proofErr w:type="spellEnd"/>
                  </w:p>
                </w:txbxContent>
              </v:textbox>
              <w10:wrap anchorx="page" anchory="page"/>
            </v:shape>
          </w:pict>
        </mc:Fallback>
      </mc:AlternateContent>
    </w:r>
    <w:r>
      <w:rPr>
        <w:noProof/>
        <w:sz w:val="20"/>
      </w:rPr>
      <mc:AlternateContent>
        <mc:Choice Requires="wps">
          <w:drawing>
            <wp:anchor distT="0" distB="0" distL="0" distR="0" simplePos="0" relativeHeight="487431680" behindDoc="1" locked="0" layoutInCell="1" allowOverlap="1" wp14:anchorId="7905FCE8" wp14:editId="75C45533">
              <wp:simplePos x="0" y="0"/>
              <wp:positionH relativeFrom="page">
                <wp:posOffset>6128765</wp:posOffset>
              </wp:positionH>
              <wp:positionV relativeFrom="page">
                <wp:posOffset>10101402</wp:posOffset>
              </wp:positionV>
              <wp:extent cx="530860"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860" cy="152400"/>
                      </a:xfrm>
                      <a:prstGeom prst="rect">
                        <a:avLst/>
                      </a:prstGeom>
                    </wps:spPr>
                    <wps:txbx>
                      <w:txbxContent>
                        <w:p w14:paraId="2135FDDA" w14:textId="77777777" w:rsidR="00FE0F02" w:rsidRDefault="005D5C3C">
                          <w:pPr>
                            <w:spacing w:line="223" w:lineRule="exact"/>
                            <w:ind w:left="20"/>
                            <w:rPr>
                              <w:sz w:val="16"/>
                            </w:rPr>
                          </w:pPr>
                          <w:r>
                            <w:rPr>
                              <w:spacing w:val="-2"/>
                              <w:sz w:val="20"/>
                            </w:rPr>
                            <w:t>RSE</w:t>
                          </w:r>
                          <w:r>
                            <w:rPr>
                              <w:spacing w:val="-8"/>
                              <w:sz w:val="20"/>
                            </w:rPr>
                            <w:t xml:space="preserve"> </w:t>
                          </w:r>
                          <w:r>
                            <w:rPr>
                              <w:spacing w:val="-2"/>
                              <w:sz w:val="16"/>
                            </w:rPr>
                            <w:t>POLICY</w:t>
                          </w:r>
                        </w:p>
                      </w:txbxContent>
                    </wps:txbx>
                    <wps:bodyPr wrap="square" lIns="0" tIns="0" rIns="0" bIns="0" rtlCol="0">
                      <a:noAutofit/>
                    </wps:bodyPr>
                  </wps:wsp>
                </a:graphicData>
              </a:graphic>
            </wp:anchor>
          </w:drawing>
        </mc:Choice>
        <mc:Fallback xmlns:a="http://schemas.openxmlformats.org/drawingml/2006/main">
          <w:pict>
            <v:shape id="Textbox 3" style="position:absolute;margin-left:482.6pt;margin-top:795.4pt;width:41.8pt;height:12pt;z-index:-15884800;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" w14:anchorId="7905FCE8">
              <v:textbox inset="0,0,0,0">
                <w:txbxContent>
                  <w:p w:rsidR="00FE0F02" w:rsidRDefault="005D5C3C" w14:paraId="2135FDDA" w14:textId="77777777">
                    <w:pPr>
                      <w:spacing w:line="223" w:lineRule="exact"/>
                      <w:ind w:left="20"/>
                      <w:rPr>
                        <w:sz w:val="16"/>
                      </w:rPr>
                    </w:pPr>
                    <w:r>
                      <w:rPr>
                        <w:spacing w:val="-2"/>
                        <w:sz w:val="20"/>
                      </w:rPr>
                      <w:t>RSE</w:t>
                    </w:r>
                    <w:r>
                      <w:rPr>
                        <w:spacing w:val="-8"/>
                        <w:sz w:val="20"/>
                      </w:rPr>
                      <w:t xml:space="preserve"> </w:t>
                    </w:r>
                    <w:r>
                      <w:rPr>
                        <w:spacing w:val="-2"/>
                        <w:sz w:val="16"/>
                      </w:rPr>
                      <w:t>POLICY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43D4B4" w14:textId="77777777" w:rsidR="003405AD" w:rsidRDefault="005D5C3C">
      <w:r>
        <w:separator/>
      </w:r>
    </w:p>
  </w:footnote>
  <w:footnote w:type="continuationSeparator" w:id="0">
    <w:p w14:paraId="3DC9F6EA" w14:textId="77777777" w:rsidR="003405AD" w:rsidRDefault="005D5C3C">
      <w:r>
        <w:continuationSeparator/>
      </w:r>
    </w:p>
  </w:footnote>
</w:footnotes>
</file>

<file path=word/intelligence2.xml><?xml version="1.0" encoding="utf-8"?>
<int2:intelligence xmlns:int2="http://schemas.microsoft.com/office/intelligence/2020/intelligence">
  <int2:observations>
    <int2:bookmark int2:bookmarkName="_Int_iCJAjeiy" int2:invalidationBookmarkName="" int2:hashCode="sot69pMgIB0c8g" int2:id="WTMZgpWh">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60315"/>
    <w:multiLevelType w:val="hybridMultilevel"/>
    <w:tmpl w:val="EF6CB0A6"/>
    <w:lvl w:ilvl="0" w:tplc="52B8BBDC">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1" w:tplc="9D262FAA">
      <w:numFmt w:val="bullet"/>
      <w:lvlText w:val="•"/>
      <w:lvlJc w:val="left"/>
      <w:pPr>
        <w:ind w:left="1766" w:hanging="360"/>
      </w:pPr>
      <w:rPr>
        <w:rFonts w:hint="default"/>
        <w:lang w:val="en-US" w:eastAsia="en-US" w:bidi="ar-SA"/>
      </w:rPr>
    </w:lvl>
    <w:lvl w:ilvl="2" w:tplc="19622A58">
      <w:numFmt w:val="bullet"/>
      <w:lvlText w:val="•"/>
      <w:lvlJc w:val="left"/>
      <w:pPr>
        <w:ind w:left="2672" w:hanging="360"/>
      </w:pPr>
      <w:rPr>
        <w:rFonts w:hint="default"/>
        <w:lang w:val="en-US" w:eastAsia="en-US" w:bidi="ar-SA"/>
      </w:rPr>
    </w:lvl>
    <w:lvl w:ilvl="3" w:tplc="FFC0F6C2">
      <w:numFmt w:val="bullet"/>
      <w:lvlText w:val="•"/>
      <w:lvlJc w:val="left"/>
      <w:pPr>
        <w:ind w:left="3578" w:hanging="360"/>
      </w:pPr>
      <w:rPr>
        <w:rFonts w:hint="default"/>
        <w:lang w:val="en-US" w:eastAsia="en-US" w:bidi="ar-SA"/>
      </w:rPr>
    </w:lvl>
    <w:lvl w:ilvl="4" w:tplc="1CB6C948">
      <w:numFmt w:val="bullet"/>
      <w:lvlText w:val="•"/>
      <w:lvlJc w:val="left"/>
      <w:pPr>
        <w:ind w:left="4484" w:hanging="360"/>
      </w:pPr>
      <w:rPr>
        <w:rFonts w:hint="default"/>
        <w:lang w:val="en-US" w:eastAsia="en-US" w:bidi="ar-SA"/>
      </w:rPr>
    </w:lvl>
    <w:lvl w:ilvl="5" w:tplc="7F8CC32A">
      <w:numFmt w:val="bullet"/>
      <w:lvlText w:val="•"/>
      <w:lvlJc w:val="left"/>
      <w:pPr>
        <w:ind w:left="5391" w:hanging="360"/>
      </w:pPr>
      <w:rPr>
        <w:rFonts w:hint="default"/>
        <w:lang w:val="en-US" w:eastAsia="en-US" w:bidi="ar-SA"/>
      </w:rPr>
    </w:lvl>
    <w:lvl w:ilvl="6" w:tplc="DD302804">
      <w:numFmt w:val="bullet"/>
      <w:lvlText w:val="•"/>
      <w:lvlJc w:val="left"/>
      <w:pPr>
        <w:ind w:left="6297" w:hanging="360"/>
      </w:pPr>
      <w:rPr>
        <w:rFonts w:hint="default"/>
        <w:lang w:val="en-US" w:eastAsia="en-US" w:bidi="ar-SA"/>
      </w:rPr>
    </w:lvl>
    <w:lvl w:ilvl="7" w:tplc="9EBABE14">
      <w:numFmt w:val="bullet"/>
      <w:lvlText w:val="•"/>
      <w:lvlJc w:val="left"/>
      <w:pPr>
        <w:ind w:left="7203" w:hanging="360"/>
      </w:pPr>
      <w:rPr>
        <w:rFonts w:hint="default"/>
        <w:lang w:val="en-US" w:eastAsia="en-US" w:bidi="ar-SA"/>
      </w:rPr>
    </w:lvl>
    <w:lvl w:ilvl="8" w:tplc="9F38AC90">
      <w:numFmt w:val="bullet"/>
      <w:lvlText w:val="•"/>
      <w:lvlJc w:val="left"/>
      <w:pPr>
        <w:ind w:left="8109"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F02"/>
    <w:rsid w:val="003405AD"/>
    <w:rsid w:val="003C6AD4"/>
    <w:rsid w:val="005D5C3C"/>
    <w:rsid w:val="00A45E04"/>
    <w:rsid w:val="00FE0F02"/>
    <w:rsid w:val="010E56CD"/>
    <w:rsid w:val="0F8FB024"/>
    <w:rsid w:val="1457D241"/>
    <w:rsid w:val="27FCEA8F"/>
    <w:rsid w:val="30D7CA27"/>
    <w:rsid w:val="328D2940"/>
    <w:rsid w:val="32F03F3F"/>
    <w:rsid w:val="32FDF833"/>
    <w:rsid w:val="3745C2E3"/>
    <w:rsid w:val="3A71DBBD"/>
    <w:rsid w:val="3C326AE6"/>
    <w:rsid w:val="4168C85E"/>
    <w:rsid w:val="435641BF"/>
    <w:rsid w:val="49349C78"/>
    <w:rsid w:val="650E894D"/>
    <w:rsid w:val="75EF3E17"/>
    <w:rsid w:val="7B4194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80BB0"/>
  <w15:docId w15:val="{0276FF20-932B-4060-9EE3-A552B8B26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1062" w:lineRule="exact"/>
      <w:ind w:right="1"/>
      <w:jc w:val="center"/>
      <w:outlineLvl w:val="0"/>
    </w:pPr>
    <w:rPr>
      <w:b/>
      <w:bCs/>
      <w:sz w:val="96"/>
      <w:szCs w:val="96"/>
      <w:u w:val="single" w:color="000000"/>
    </w:rPr>
  </w:style>
  <w:style w:type="paragraph" w:styleId="Heading2">
    <w:name w:val="heading 2"/>
    <w:basedOn w:val="Normal"/>
    <w:uiPriority w:val="9"/>
    <w:unhideWhenUsed/>
    <w:qFormat/>
    <w:pPr>
      <w:spacing w:line="658" w:lineRule="exact"/>
      <w:ind w:left="140"/>
      <w:outlineLvl w:val="1"/>
    </w:pPr>
    <w:rPr>
      <w:b/>
      <w:bCs/>
      <w:sz w:val="56"/>
      <w:szCs w:val="56"/>
    </w:rPr>
  </w:style>
  <w:style w:type="paragraph" w:styleId="Heading3">
    <w:name w:val="heading 3"/>
    <w:basedOn w:val="Normal"/>
    <w:uiPriority w:val="9"/>
    <w:unhideWhenUsed/>
    <w:qFormat/>
    <w:pPr>
      <w:spacing w:before="292"/>
      <w:ind w:left="140"/>
      <w:outlineLvl w:val="2"/>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1"/>
    </w:pPr>
    <w:rPr>
      <w:sz w:val="24"/>
      <w:szCs w:val="24"/>
    </w:rPr>
  </w:style>
  <w:style w:type="paragraph" w:styleId="ListParagraph">
    <w:name w:val="List Paragraph"/>
    <w:basedOn w:val="Normal"/>
    <w:uiPriority w:val="1"/>
    <w:qFormat/>
    <w:pPr>
      <w:spacing w:line="305" w:lineRule="exact"/>
      <w:ind w:left="861" w:hanging="360"/>
    </w:pPr>
  </w:style>
  <w:style w:type="paragraph" w:customStyle="1" w:styleId="TableParagraph">
    <w:name w:val="Table Paragraph"/>
    <w:basedOn w:val="Normal"/>
    <w:uiPriority w:val="1"/>
    <w:qFormat/>
    <w:pPr>
      <w:ind w:left="107"/>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971a32e45e5d4277" Type="http://schemas.microsoft.com/office/2020/10/relationships/intelligence" Target="intelligence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885982c-c380-4f9a-9c30-c8a1478c4e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5EE5FB4767BF48B0E81D23877A2638" ma:contentTypeVersion="17" ma:contentTypeDescription="Create a new document." ma:contentTypeScope="" ma:versionID="88b6bbe88bb77b58fa930130e3c338c1">
  <xsd:schema xmlns:xsd="http://www.w3.org/2001/XMLSchema" xmlns:xs="http://www.w3.org/2001/XMLSchema" xmlns:p="http://schemas.microsoft.com/office/2006/metadata/properties" xmlns:ns3="b885982c-c380-4f9a-9c30-c8a1478c4ef9" xmlns:ns4="4fdc4a27-219f-42cd-9591-fe4e722e37fb" targetNamespace="http://schemas.microsoft.com/office/2006/metadata/properties" ma:root="true" ma:fieldsID="1f5b1dba0f7aeec6fc6d33e20f015524" ns3:_="" ns4:_="">
    <xsd:import namespace="b885982c-c380-4f9a-9c30-c8a1478c4ef9"/>
    <xsd:import namespace="4fdc4a27-219f-42cd-9591-fe4e722e37fb"/>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ObjectDetectorVersions" minOccurs="0"/>
                <xsd:element ref="ns3:MediaLengthInSecond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5982c-c380-4f9a-9c30-c8a1478c4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c4a27-219f-42cd-9591-fe4e722e37f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3D30D5-8B01-4AB0-8277-E2845430C8BD}">
  <ds:schemaRefs>
    <ds:schemaRef ds:uri="4fdc4a27-219f-42cd-9591-fe4e722e37fb"/>
    <ds:schemaRef ds:uri="http://purl.org/dc/elements/1.1/"/>
    <ds:schemaRef ds:uri="http://schemas.microsoft.com/office/infopath/2007/PartnerControls"/>
    <ds:schemaRef ds:uri="http://schemas.microsoft.com/office/2006/documentManagement/types"/>
    <ds:schemaRef ds:uri="b885982c-c380-4f9a-9c30-c8a1478c4ef9"/>
    <ds:schemaRef ds:uri="http://purl.org/dc/terms/"/>
    <ds:schemaRef ds:uri="http://www.w3.org/XML/1998/namespace"/>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EBFA9B1A-F4F9-46D5-888C-423E57066547}">
  <ds:schemaRefs>
    <ds:schemaRef ds:uri="http://schemas.microsoft.com/sharepoint/v3/contenttype/forms"/>
  </ds:schemaRefs>
</ds:datastoreItem>
</file>

<file path=customXml/itemProps3.xml><?xml version="1.0" encoding="utf-8"?>
<ds:datastoreItem xmlns:ds="http://schemas.openxmlformats.org/officeDocument/2006/customXml" ds:itemID="{4156A963-F35C-4262-839D-BBFAB49BE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5982c-c380-4f9a-9c30-c8a1478c4ef9"/>
    <ds:schemaRef ds:uri="4fdc4a27-219f-42cd-9591-fe4e722e3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3132</Words>
  <Characters>17855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Tony1</dc:creator>
  <cp:lastModifiedBy>Sarah Thompson</cp:lastModifiedBy>
  <cp:revision>2</cp:revision>
  <dcterms:created xsi:type="dcterms:W3CDTF">2026-06-10T11:14:00Z</dcterms:created>
  <dcterms:modified xsi:type="dcterms:W3CDTF">2026-06-10T11:14:00Z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2025-06-23T00:00:00Z</vt:filetime>
  </property>
  <property fmtid="{D5CDD505-2E9C-101B-9397-08002B2CF9AE}" pid="4" name="Creator">
    <vt:lpwstr>Microsoft® Word 2019</vt:lpwstr>
  </property>
  <property fmtid="{D5CDD505-2E9C-101B-9397-08002B2CF9AE}" pid="5" name="LastSaved">
    <vt:filetime>2026-05-19T00:00:00Z</vt:filetime>
  </property>
  <property fmtid="{D5CDD505-2E9C-101B-9397-08002B2CF9AE}" pid="6" name="Producer">
    <vt:lpwstr>Microsoft® Word 2019</vt:lpwstr>
  </property>
  <property fmtid="{D5CDD505-2E9C-101B-9397-08002B2CF9AE}" pid="7" name="ContentTypeId">
    <vt:lpwstr>0x010100CB5EE5FB4767BF48B0E81D23877A2638</vt:lpwstr>
  </property>
</Properties>
</file>